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2F730" w14:textId="77777777" w:rsidR="0085433B" w:rsidRDefault="002C1C7F">
      <w:pPr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t>成都恒达光学有限公司</w:t>
      </w:r>
    </w:p>
    <w:p w14:paraId="3861A9F4" w14:textId="77777777" w:rsidR="0085433B" w:rsidRDefault="002C1C7F">
      <w:pPr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t>工业园区</w:t>
      </w:r>
      <w:r>
        <w:rPr>
          <w:rFonts w:ascii="仿宋_GB2312" w:eastAsia="仿宋_GB2312" w:hint="eastAsia"/>
          <w:b/>
          <w:sz w:val="44"/>
          <w:szCs w:val="44"/>
        </w:rPr>
        <w:t>安全保卫与保洁服务</w:t>
      </w:r>
    </w:p>
    <w:p w14:paraId="15C1D45B" w14:textId="77777777" w:rsidR="0085433B" w:rsidRDefault="0085433B">
      <w:pPr>
        <w:rPr>
          <w:rFonts w:ascii="仿宋_GB2312" w:eastAsia="仿宋_GB2312"/>
          <w:b/>
          <w:sz w:val="84"/>
          <w:szCs w:val="84"/>
        </w:rPr>
      </w:pPr>
    </w:p>
    <w:p w14:paraId="47FC566A" w14:textId="77777777" w:rsidR="0085433B" w:rsidRDefault="002C1C7F">
      <w:pPr>
        <w:spacing w:line="480" w:lineRule="auto"/>
        <w:jc w:val="center"/>
        <w:rPr>
          <w:rFonts w:asciiTheme="majorEastAsia" w:eastAsiaTheme="majorEastAsia" w:hAnsiTheme="majorEastAsia" w:cstheme="majorEastAsia"/>
          <w:b/>
          <w:sz w:val="72"/>
          <w:szCs w:val="72"/>
        </w:rPr>
      </w:pPr>
      <w:r>
        <w:rPr>
          <w:rFonts w:asciiTheme="majorEastAsia" w:hAnsiTheme="majorEastAsia" w:cstheme="majorEastAsia"/>
          <w:b/>
          <w:sz w:val="72"/>
          <w:szCs w:val="72"/>
        </w:rPr>
        <w:t>询</w:t>
      </w:r>
    </w:p>
    <w:p w14:paraId="368BF28E" w14:textId="77777777" w:rsidR="0085433B" w:rsidRDefault="002C1C7F">
      <w:pPr>
        <w:spacing w:line="480" w:lineRule="auto"/>
        <w:jc w:val="center"/>
        <w:rPr>
          <w:rFonts w:asciiTheme="majorEastAsia" w:eastAsiaTheme="majorEastAsia" w:hAnsiTheme="majorEastAsia" w:cstheme="majorEastAsia"/>
          <w:b/>
          <w:sz w:val="72"/>
          <w:szCs w:val="72"/>
        </w:rPr>
      </w:pPr>
      <w:r>
        <w:rPr>
          <w:rFonts w:asciiTheme="majorEastAsia" w:hAnsiTheme="majorEastAsia" w:cstheme="majorEastAsia"/>
          <w:b/>
          <w:sz w:val="72"/>
          <w:szCs w:val="72"/>
        </w:rPr>
        <w:t>价</w:t>
      </w:r>
    </w:p>
    <w:p w14:paraId="31E50774" w14:textId="77777777" w:rsidR="0085433B" w:rsidRDefault="002C1C7F">
      <w:pPr>
        <w:spacing w:line="480" w:lineRule="auto"/>
        <w:jc w:val="center"/>
        <w:rPr>
          <w:rFonts w:asciiTheme="majorEastAsia" w:eastAsiaTheme="majorEastAsia" w:hAnsiTheme="majorEastAsia" w:cstheme="majorEastAsia"/>
          <w:b/>
          <w:sz w:val="72"/>
          <w:szCs w:val="72"/>
        </w:rPr>
      </w:pPr>
      <w:r>
        <w:rPr>
          <w:rFonts w:asciiTheme="majorEastAsia" w:hAnsiTheme="majorEastAsia" w:cstheme="majorEastAsia"/>
          <w:b/>
          <w:sz w:val="72"/>
          <w:szCs w:val="72"/>
        </w:rPr>
        <w:t>文</w:t>
      </w:r>
    </w:p>
    <w:p w14:paraId="3A5BCD20" w14:textId="77777777" w:rsidR="0085433B" w:rsidRDefault="002C1C7F">
      <w:pPr>
        <w:spacing w:line="480" w:lineRule="auto"/>
        <w:jc w:val="center"/>
        <w:rPr>
          <w:rFonts w:asciiTheme="majorEastAsia" w:eastAsiaTheme="majorEastAsia" w:hAnsiTheme="majorEastAsia" w:cstheme="majorEastAsia"/>
          <w:b/>
          <w:sz w:val="72"/>
          <w:szCs w:val="72"/>
        </w:rPr>
      </w:pPr>
      <w:r>
        <w:rPr>
          <w:rFonts w:asciiTheme="majorEastAsia" w:hAnsiTheme="majorEastAsia" w:cstheme="majorEastAsia"/>
          <w:b/>
          <w:sz w:val="72"/>
          <w:szCs w:val="72"/>
        </w:rPr>
        <w:t>件</w:t>
      </w:r>
    </w:p>
    <w:p w14:paraId="6ED91240" w14:textId="77777777" w:rsidR="0085433B" w:rsidRDefault="0085433B">
      <w:pPr>
        <w:rPr>
          <w:rFonts w:ascii="仿宋_GB2312" w:eastAsia="仿宋_GB2312"/>
          <w:b/>
          <w:sz w:val="30"/>
          <w:szCs w:val="30"/>
        </w:rPr>
      </w:pPr>
    </w:p>
    <w:p w14:paraId="189E01FC" w14:textId="77777777" w:rsidR="0085433B" w:rsidRDefault="0085433B">
      <w:pPr>
        <w:rPr>
          <w:rFonts w:ascii="仿宋_GB2312" w:eastAsia="仿宋_GB2312"/>
          <w:b/>
          <w:sz w:val="30"/>
          <w:szCs w:val="30"/>
        </w:rPr>
      </w:pPr>
    </w:p>
    <w:p w14:paraId="00BEE735" w14:textId="77777777" w:rsidR="0085433B" w:rsidRDefault="0085433B">
      <w:pPr>
        <w:rPr>
          <w:rFonts w:ascii="仿宋_GB2312" w:eastAsia="仿宋_GB2312"/>
          <w:b/>
          <w:sz w:val="30"/>
          <w:szCs w:val="30"/>
        </w:rPr>
      </w:pPr>
    </w:p>
    <w:p w14:paraId="36B89ABF" w14:textId="77777777" w:rsidR="0085433B" w:rsidRDefault="0085433B">
      <w:pPr>
        <w:jc w:val="center"/>
        <w:rPr>
          <w:rFonts w:ascii="仿宋_GB2312" w:eastAsia="仿宋_GB2312"/>
          <w:b/>
          <w:sz w:val="30"/>
          <w:szCs w:val="30"/>
        </w:rPr>
      </w:pPr>
    </w:p>
    <w:p w14:paraId="63155798" w14:textId="77777777" w:rsidR="0085433B" w:rsidRDefault="002C1C7F">
      <w:pPr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成都恒达光学有限公司</w:t>
      </w:r>
    </w:p>
    <w:p w14:paraId="44CE4F17" w14:textId="77777777" w:rsidR="0085433B" w:rsidRDefault="0085433B">
      <w:pPr>
        <w:jc w:val="center"/>
        <w:rPr>
          <w:rFonts w:ascii="仿宋_GB2312" w:eastAsia="仿宋_GB2312"/>
          <w:b/>
          <w:sz w:val="52"/>
          <w:szCs w:val="52"/>
        </w:rPr>
      </w:pPr>
    </w:p>
    <w:p w14:paraId="39BCFC46" w14:textId="77777777" w:rsidR="0085433B" w:rsidRDefault="002C1C7F">
      <w:pPr>
        <w:jc w:val="center"/>
        <w:rPr>
          <w:rFonts w:ascii="仿宋_GB2312" w:eastAsia="仿宋_GB2312"/>
          <w:b/>
          <w:sz w:val="52"/>
          <w:szCs w:val="52"/>
        </w:rPr>
      </w:pPr>
      <w:r>
        <w:rPr>
          <w:rFonts w:ascii="仿宋_GB2312" w:eastAsia="仿宋_GB2312" w:hint="eastAsia"/>
          <w:b/>
          <w:sz w:val="52"/>
          <w:szCs w:val="52"/>
        </w:rPr>
        <w:lastRenderedPageBreak/>
        <w:t>目</w:t>
      </w:r>
      <w:r>
        <w:rPr>
          <w:rFonts w:ascii="仿宋_GB2312" w:eastAsia="仿宋_GB2312" w:hint="eastAsia"/>
          <w:b/>
          <w:sz w:val="52"/>
          <w:szCs w:val="52"/>
        </w:rPr>
        <w:t xml:space="preserve">  </w:t>
      </w:r>
      <w:r>
        <w:rPr>
          <w:rFonts w:ascii="仿宋_GB2312" w:eastAsia="仿宋_GB2312" w:hint="eastAsia"/>
          <w:b/>
          <w:sz w:val="52"/>
          <w:szCs w:val="52"/>
        </w:rPr>
        <w:t>录</w:t>
      </w:r>
    </w:p>
    <w:p w14:paraId="2226D7E2" w14:textId="77777777" w:rsidR="0085433B" w:rsidRDefault="002C1C7F">
      <w:pPr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一</w:t>
      </w:r>
      <w:r>
        <w:rPr>
          <w:rFonts w:ascii="仿宋_GB2312" w:eastAsia="仿宋_GB2312"/>
          <w:b/>
          <w:sz w:val="36"/>
          <w:szCs w:val="36"/>
        </w:rPr>
        <w:t>、邀请函</w:t>
      </w:r>
    </w:p>
    <w:p w14:paraId="4734B365" w14:textId="77777777" w:rsidR="0085433B" w:rsidRDefault="002C1C7F">
      <w:pPr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二</w:t>
      </w:r>
      <w:r>
        <w:rPr>
          <w:rFonts w:ascii="仿宋_GB2312" w:eastAsia="仿宋_GB2312" w:hint="eastAsia"/>
          <w:b/>
          <w:sz w:val="36"/>
          <w:szCs w:val="36"/>
        </w:rPr>
        <w:t>、比价文件</w:t>
      </w:r>
    </w:p>
    <w:p w14:paraId="4BD30FAB" w14:textId="77777777" w:rsidR="0085433B" w:rsidRDefault="002C1C7F">
      <w:pPr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 xml:space="preserve">    </w:t>
      </w:r>
      <w:r>
        <w:rPr>
          <w:rFonts w:ascii="仿宋_GB2312" w:eastAsia="仿宋_GB2312" w:hint="eastAsia"/>
          <w:b/>
          <w:sz w:val="36"/>
          <w:szCs w:val="36"/>
        </w:rPr>
        <w:t>第一部分</w:t>
      </w:r>
      <w:r>
        <w:rPr>
          <w:rFonts w:ascii="仿宋_GB2312" w:eastAsia="仿宋_GB2312" w:hint="eastAsia"/>
          <w:b/>
          <w:sz w:val="36"/>
          <w:szCs w:val="36"/>
        </w:rPr>
        <w:t xml:space="preserve">   </w:t>
      </w:r>
      <w:r>
        <w:rPr>
          <w:rFonts w:ascii="仿宋_GB2312" w:eastAsia="仿宋_GB2312" w:hint="eastAsia"/>
          <w:b/>
          <w:sz w:val="36"/>
          <w:szCs w:val="36"/>
        </w:rPr>
        <w:t>比价须知</w:t>
      </w:r>
    </w:p>
    <w:p w14:paraId="7B0CF520" w14:textId="77777777" w:rsidR="0085433B" w:rsidRDefault="002C1C7F">
      <w:pPr>
        <w:ind w:firstLineChars="200" w:firstLine="723"/>
        <w:rPr>
          <w:rFonts w:ascii="仿宋_GB2312" w:eastAsia="仿宋_GB2312" w:hAnsi="宋体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第二部分</w:t>
      </w:r>
      <w:r>
        <w:rPr>
          <w:rFonts w:ascii="仿宋_GB2312" w:eastAsia="仿宋_GB2312" w:hint="eastAsia"/>
          <w:b/>
          <w:sz w:val="36"/>
          <w:szCs w:val="36"/>
        </w:rPr>
        <w:t xml:space="preserve">   </w:t>
      </w:r>
      <w:r>
        <w:rPr>
          <w:rFonts w:ascii="仿宋_GB2312" w:eastAsia="仿宋_GB2312" w:hint="eastAsia"/>
          <w:b/>
          <w:color w:val="000000"/>
          <w:sz w:val="36"/>
          <w:szCs w:val="36"/>
        </w:rPr>
        <w:t>安全保卫</w:t>
      </w:r>
      <w:r>
        <w:rPr>
          <w:rFonts w:ascii="仿宋_GB2312" w:eastAsia="仿宋_GB2312" w:hint="eastAsia"/>
          <w:b/>
          <w:color w:val="000000"/>
          <w:sz w:val="36"/>
          <w:szCs w:val="36"/>
        </w:rPr>
        <w:t>与</w:t>
      </w:r>
      <w:r>
        <w:rPr>
          <w:rFonts w:ascii="仿宋_GB2312" w:eastAsia="仿宋_GB2312" w:hint="eastAsia"/>
          <w:b/>
          <w:color w:val="000000"/>
          <w:sz w:val="36"/>
          <w:szCs w:val="36"/>
        </w:rPr>
        <w:t>保</w:t>
      </w:r>
      <w:r>
        <w:rPr>
          <w:rFonts w:ascii="仿宋_GB2312" w:eastAsia="仿宋_GB2312" w:hint="eastAsia"/>
          <w:b/>
          <w:color w:val="000000"/>
          <w:sz w:val="36"/>
          <w:szCs w:val="36"/>
        </w:rPr>
        <w:t>洁服务工作内容</w:t>
      </w:r>
    </w:p>
    <w:p w14:paraId="3B24BCF1" w14:textId="77777777" w:rsidR="0085433B" w:rsidRDefault="002C1C7F">
      <w:pPr>
        <w:ind w:firstLineChars="195" w:firstLine="705"/>
        <w:rPr>
          <w:rFonts w:ascii="仿宋_GB2312" w:eastAsia="仿宋_GB2312" w:hAnsi="宋体"/>
          <w:b/>
          <w:bCs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第三部分</w:t>
      </w:r>
      <w:r>
        <w:rPr>
          <w:rFonts w:ascii="仿宋_GB2312" w:eastAsia="仿宋_GB2312" w:hint="eastAsia"/>
          <w:b/>
          <w:sz w:val="36"/>
          <w:szCs w:val="36"/>
        </w:rPr>
        <w:t xml:space="preserve">   </w:t>
      </w:r>
      <w:r>
        <w:rPr>
          <w:rFonts w:ascii="仿宋_GB2312" w:eastAsia="仿宋_GB2312" w:hAnsi="宋体" w:hint="eastAsia"/>
          <w:b/>
          <w:bCs/>
          <w:sz w:val="36"/>
          <w:szCs w:val="36"/>
        </w:rPr>
        <w:t>报价明细</w:t>
      </w:r>
    </w:p>
    <w:p w14:paraId="0B714E2F" w14:textId="77777777" w:rsidR="0085433B" w:rsidRDefault="0085433B">
      <w:pPr>
        <w:ind w:firstLineChars="195" w:firstLine="705"/>
        <w:rPr>
          <w:rFonts w:ascii="仿宋_GB2312" w:eastAsia="仿宋_GB2312" w:hAnsi="宋体"/>
          <w:b/>
          <w:bCs/>
          <w:sz w:val="36"/>
          <w:szCs w:val="36"/>
        </w:rPr>
      </w:pPr>
    </w:p>
    <w:p w14:paraId="14D11261" w14:textId="77777777" w:rsidR="0085433B" w:rsidRDefault="0085433B">
      <w:pPr>
        <w:ind w:firstLineChars="195" w:firstLine="548"/>
        <w:rPr>
          <w:rFonts w:ascii="仿宋_GB2312" w:eastAsia="仿宋_GB2312" w:hAnsi="宋体"/>
          <w:b/>
          <w:bCs/>
          <w:sz w:val="28"/>
          <w:szCs w:val="28"/>
        </w:rPr>
      </w:pPr>
    </w:p>
    <w:p w14:paraId="33BADAA5" w14:textId="77777777" w:rsidR="0085433B" w:rsidRDefault="0085433B">
      <w:pPr>
        <w:ind w:firstLineChars="195" w:firstLine="548"/>
        <w:rPr>
          <w:rFonts w:ascii="仿宋_GB2312" w:eastAsia="仿宋_GB2312" w:hAnsi="宋体"/>
          <w:b/>
          <w:bCs/>
          <w:sz w:val="28"/>
          <w:szCs w:val="28"/>
        </w:rPr>
      </w:pPr>
    </w:p>
    <w:p w14:paraId="2262C9C1" w14:textId="77777777" w:rsidR="0085433B" w:rsidRDefault="0085433B">
      <w:pPr>
        <w:ind w:firstLineChars="195" w:firstLine="548"/>
        <w:rPr>
          <w:rFonts w:ascii="仿宋_GB2312" w:eastAsia="仿宋_GB2312" w:hAnsi="宋体"/>
          <w:b/>
          <w:bCs/>
          <w:sz w:val="28"/>
          <w:szCs w:val="28"/>
        </w:rPr>
      </w:pPr>
    </w:p>
    <w:p w14:paraId="42E2B479" w14:textId="77777777" w:rsidR="0085433B" w:rsidRDefault="0085433B">
      <w:pPr>
        <w:ind w:firstLineChars="195" w:firstLine="548"/>
        <w:rPr>
          <w:rFonts w:ascii="仿宋_GB2312" w:eastAsia="仿宋_GB2312" w:hAnsi="宋体"/>
          <w:b/>
          <w:bCs/>
          <w:sz w:val="28"/>
          <w:szCs w:val="28"/>
        </w:rPr>
      </w:pPr>
    </w:p>
    <w:p w14:paraId="0E326B1D" w14:textId="77777777" w:rsidR="0085433B" w:rsidRDefault="0085433B">
      <w:pPr>
        <w:ind w:firstLineChars="195" w:firstLine="548"/>
        <w:rPr>
          <w:rFonts w:ascii="仿宋_GB2312" w:eastAsia="仿宋_GB2312" w:hAnsi="宋体"/>
          <w:b/>
          <w:bCs/>
          <w:sz w:val="28"/>
          <w:szCs w:val="28"/>
        </w:rPr>
      </w:pPr>
    </w:p>
    <w:p w14:paraId="3F43F341" w14:textId="77777777" w:rsidR="0085433B" w:rsidRDefault="0085433B">
      <w:pPr>
        <w:ind w:firstLineChars="195" w:firstLine="548"/>
        <w:rPr>
          <w:rFonts w:ascii="仿宋_GB2312" w:eastAsia="仿宋_GB2312" w:hAnsi="宋体"/>
          <w:b/>
          <w:bCs/>
          <w:sz w:val="28"/>
          <w:szCs w:val="28"/>
        </w:rPr>
      </w:pPr>
    </w:p>
    <w:p w14:paraId="2CD7D58A" w14:textId="77777777" w:rsidR="0085433B" w:rsidRDefault="0085433B">
      <w:pPr>
        <w:ind w:firstLineChars="195" w:firstLine="548"/>
        <w:rPr>
          <w:rFonts w:ascii="仿宋_GB2312" w:eastAsia="仿宋_GB2312" w:hAnsi="宋体"/>
          <w:b/>
          <w:bCs/>
          <w:sz w:val="28"/>
          <w:szCs w:val="28"/>
        </w:rPr>
      </w:pPr>
    </w:p>
    <w:p w14:paraId="6F27C933" w14:textId="77777777" w:rsidR="0085433B" w:rsidRDefault="0085433B">
      <w:pPr>
        <w:spacing w:line="240" w:lineRule="auto"/>
        <w:jc w:val="left"/>
        <w:rPr>
          <w:rFonts w:ascii="仿宋" w:eastAsia="仿宋" w:hAnsi="仿宋" w:cs="仿宋"/>
          <w:b/>
          <w:sz w:val="32"/>
          <w:szCs w:val="32"/>
        </w:rPr>
      </w:pPr>
    </w:p>
    <w:p w14:paraId="645EA0F6" w14:textId="77777777" w:rsidR="0085433B" w:rsidRDefault="002C1C7F">
      <w:pPr>
        <w:spacing w:line="240" w:lineRule="auto"/>
        <w:jc w:val="left"/>
        <w:rPr>
          <w:rFonts w:ascii="仿宋" w:eastAsia="仿宋" w:hAnsi="仿宋" w:cs="仿宋"/>
          <w:b/>
          <w:sz w:val="36"/>
          <w:szCs w:val="36"/>
        </w:rPr>
      </w:pPr>
      <w:r>
        <w:rPr>
          <w:rFonts w:ascii="仿宋" w:eastAsia="仿宋" w:hAnsi="仿宋" w:cs="仿宋" w:hint="eastAsia"/>
          <w:b/>
          <w:sz w:val="36"/>
          <w:szCs w:val="36"/>
        </w:rPr>
        <w:lastRenderedPageBreak/>
        <w:t>一、邀请函</w:t>
      </w:r>
    </w:p>
    <w:p w14:paraId="1D51EBE4" w14:textId="77777777" w:rsidR="0085433B" w:rsidRDefault="002C1C7F">
      <w:pPr>
        <w:spacing w:line="240" w:lineRule="auto"/>
        <w:jc w:val="center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邀请函</w:t>
      </w:r>
    </w:p>
    <w:p w14:paraId="6AD33A3B" w14:textId="77777777" w:rsidR="0085433B" w:rsidRDefault="002C1C7F">
      <w:pPr>
        <w:snapToGrid w:val="0"/>
        <w:spacing w:line="240" w:lineRule="auto"/>
        <w:contextualSpacing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各物业服务公司：</w:t>
      </w:r>
    </w:p>
    <w:p w14:paraId="446DD04F" w14:textId="77777777" w:rsidR="0085433B" w:rsidRDefault="0085433B">
      <w:pPr>
        <w:snapToGrid w:val="0"/>
        <w:spacing w:line="240" w:lineRule="auto"/>
        <w:contextualSpacing/>
        <w:rPr>
          <w:b/>
          <w:sz w:val="30"/>
          <w:szCs w:val="30"/>
        </w:rPr>
      </w:pPr>
    </w:p>
    <w:p w14:paraId="43DD4FAD" w14:textId="77777777" w:rsidR="0085433B" w:rsidRDefault="002C1C7F">
      <w:pPr>
        <w:snapToGrid w:val="0"/>
        <w:spacing w:line="240" w:lineRule="auto"/>
        <w:ind w:firstLineChars="100" w:firstLine="300"/>
        <w:contextualSpacing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bCs/>
          <w:sz w:val="30"/>
          <w:szCs w:val="30"/>
        </w:rPr>
        <w:t>我公司对</w:t>
      </w:r>
      <w:r>
        <w:rPr>
          <w:rFonts w:ascii="仿宋" w:eastAsia="仿宋" w:hAnsi="仿宋" w:cs="仿宋" w:hint="eastAsia"/>
          <w:bCs/>
          <w:sz w:val="30"/>
          <w:szCs w:val="30"/>
        </w:rPr>
        <w:t>202</w:t>
      </w:r>
      <w:r>
        <w:rPr>
          <w:rFonts w:ascii="仿宋" w:eastAsia="仿宋" w:hAnsi="仿宋" w:cs="仿宋" w:hint="eastAsia"/>
          <w:bCs/>
          <w:sz w:val="30"/>
          <w:szCs w:val="30"/>
        </w:rPr>
        <w:t>2</w:t>
      </w:r>
      <w:r>
        <w:rPr>
          <w:rFonts w:ascii="仿宋" w:eastAsia="仿宋" w:hAnsi="仿宋" w:cs="仿宋" w:hint="eastAsia"/>
          <w:bCs/>
          <w:sz w:val="30"/>
          <w:szCs w:val="30"/>
        </w:rPr>
        <w:t>年</w:t>
      </w:r>
      <w:r>
        <w:rPr>
          <w:rFonts w:ascii="仿宋" w:eastAsia="仿宋" w:hAnsi="仿宋" w:cs="仿宋" w:hint="eastAsia"/>
          <w:bCs/>
          <w:sz w:val="30"/>
          <w:szCs w:val="30"/>
        </w:rPr>
        <w:t>安全保卫、</w:t>
      </w:r>
      <w:r>
        <w:rPr>
          <w:rFonts w:ascii="仿宋" w:eastAsia="仿宋" w:hAnsi="仿宋" w:cs="仿宋" w:hint="eastAsia"/>
          <w:bCs/>
          <w:sz w:val="30"/>
          <w:szCs w:val="30"/>
        </w:rPr>
        <w:t>保洁服务</w:t>
      </w:r>
      <w:r>
        <w:rPr>
          <w:rFonts w:ascii="仿宋" w:eastAsia="仿宋" w:hAnsi="仿宋" w:cs="仿宋" w:hint="eastAsia"/>
          <w:bCs/>
          <w:sz w:val="30"/>
          <w:szCs w:val="30"/>
        </w:rPr>
        <w:t>工作</w:t>
      </w:r>
      <w:r>
        <w:rPr>
          <w:rFonts w:ascii="仿宋" w:eastAsia="仿宋" w:hAnsi="仿宋" w:cs="仿宋" w:hint="eastAsia"/>
          <w:bCs/>
          <w:sz w:val="30"/>
          <w:szCs w:val="30"/>
        </w:rPr>
        <w:t>范围做出了新的调整</w:t>
      </w:r>
      <w:r>
        <w:rPr>
          <w:rFonts w:ascii="仿宋" w:eastAsia="仿宋" w:hAnsi="仿宋" w:cs="仿宋" w:hint="eastAsia"/>
          <w:bCs/>
          <w:sz w:val="30"/>
          <w:szCs w:val="30"/>
        </w:rPr>
        <w:t>以及物业管理</w:t>
      </w:r>
      <w:r>
        <w:rPr>
          <w:rFonts w:ascii="仿宋" w:eastAsia="仿宋" w:hAnsi="仿宋" w:cs="仿宋" w:hint="eastAsia"/>
          <w:bCs/>
          <w:sz w:val="30"/>
          <w:szCs w:val="30"/>
        </w:rPr>
        <w:t>费用</w:t>
      </w:r>
      <w:r>
        <w:rPr>
          <w:rFonts w:ascii="仿宋" w:eastAsia="仿宋" w:hAnsi="仿宋" w:cs="仿宋" w:hint="eastAsia"/>
          <w:bCs/>
          <w:sz w:val="30"/>
          <w:szCs w:val="30"/>
        </w:rPr>
        <w:t>预算调控；</w:t>
      </w:r>
      <w:r>
        <w:rPr>
          <w:rFonts w:ascii="仿宋" w:eastAsia="仿宋" w:hAnsi="仿宋" w:cs="仿宋" w:hint="eastAsia"/>
          <w:bCs/>
          <w:sz w:val="30"/>
          <w:szCs w:val="30"/>
        </w:rPr>
        <w:t>为此需重新</w:t>
      </w:r>
      <w:r>
        <w:rPr>
          <w:rFonts w:ascii="仿宋" w:eastAsia="仿宋" w:hAnsi="仿宋" w:cs="仿宋" w:hint="eastAsia"/>
          <w:bCs/>
          <w:sz w:val="30"/>
          <w:szCs w:val="30"/>
        </w:rPr>
        <w:t>竞选物业</w:t>
      </w:r>
      <w:r>
        <w:rPr>
          <w:rFonts w:ascii="仿宋" w:eastAsia="仿宋" w:hAnsi="仿宋" w:cs="仿宋" w:hint="eastAsia"/>
          <w:bCs/>
          <w:sz w:val="30"/>
          <w:szCs w:val="30"/>
        </w:rPr>
        <w:t>服务商</w:t>
      </w:r>
      <w:r>
        <w:rPr>
          <w:rFonts w:ascii="仿宋" w:eastAsia="仿宋" w:hAnsi="仿宋" w:cs="仿宋" w:hint="eastAsia"/>
          <w:bCs/>
          <w:sz w:val="30"/>
          <w:szCs w:val="30"/>
        </w:rPr>
        <w:t>。</w:t>
      </w:r>
      <w:r>
        <w:rPr>
          <w:rFonts w:ascii="仿宋" w:eastAsia="仿宋" w:hAnsi="仿宋" w:cs="仿宋" w:hint="eastAsia"/>
          <w:bCs/>
          <w:sz w:val="30"/>
          <w:szCs w:val="30"/>
        </w:rPr>
        <w:t>现诚邀有诚意的</w:t>
      </w:r>
      <w:r>
        <w:rPr>
          <w:rFonts w:ascii="仿宋" w:eastAsia="仿宋" w:hAnsi="仿宋" w:cs="仿宋" w:hint="eastAsia"/>
          <w:bCs/>
          <w:sz w:val="30"/>
          <w:szCs w:val="30"/>
        </w:rPr>
        <w:t>物业</w:t>
      </w:r>
      <w:r>
        <w:rPr>
          <w:rFonts w:ascii="仿宋" w:eastAsia="仿宋" w:hAnsi="仿宋" w:cs="仿宋" w:hint="eastAsia"/>
          <w:bCs/>
          <w:sz w:val="30"/>
          <w:szCs w:val="30"/>
        </w:rPr>
        <w:t>服务商参与本次比价项目。注意事项如下：</w:t>
      </w:r>
    </w:p>
    <w:p w14:paraId="1C4665AF" w14:textId="77777777" w:rsidR="0085433B" w:rsidRDefault="002C1C7F">
      <w:pPr>
        <w:snapToGrid w:val="0"/>
        <w:spacing w:line="240" w:lineRule="auto"/>
        <w:ind w:firstLineChars="100" w:firstLine="300"/>
        <w:contextualSpacing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1</w:t>
      </w:r>
      <w:r>
        <w:rPr>
          <w:rFonts w:ascii="仿宋" w:eastAsia="仿宋" w:hAnsi="仿宋" w:cs="仿宋" w:hint="eastAsia"/>
          <w:bCs/>
          <w:sz w:val="30"/>
          <w:szCs w:val="30"/>
        </w:rPr>
        <w:t>、提供的资质证件复印件须加盖鲜章。</w:t>
      </w:r>
    </w:p>
    <w:p w14:paraId="53B7A923" w14:textId="77777777" w:rsidR="0085433B" w:rsidRDefault="002C1C7F">
      <w:pPr>
        <w:snapToGrid w:val="0"/>
        <w:spacing w:line="240" w:lineRule="auto"/>
        <w:ind w:firstLineChars="100" w:firstLine="300"/>
        <w:contextualSpacing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2</w:t>
      </w:r>
      <w:r>
        <w:rPr>
          <w:rFonts w:ascii="仿宋" w:eastAsia="仿宋" w:hAnsi="仿宋" w:cs="仿宋" w:hint="eastAsia"/>
          <w:bCs/>
          <w:sz w:val="30"/>
          <w:szCs w:val="30"/>
        </w:rPr>
        <w:t>、提供的比价诚信承诺书须加盖鲜章。</w:t>
      </w:r>
    </w:p>
    <w:p w14:paraId="47E09741" w14:textId="77777777" w:rsidR="0085433B" w:rsidRDefault="002C1C7F">
      <w:pPr>
        <w:snapToGrid w:val="0"/>
        <w:spacing w:line="240" w:lineRule="auto"/>
        <w:ind w:firstLineChars="100" w:firstLine="300"/>
        <w:contextualSpacing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3</w:t>
      </w:r>
      <w:r>
        <w:rPr>
          <w:rFonts w:ascii="仿宋" w:eastAsia="仿宋" w:hAnsi="仿宋" w:cs="仿宋" w:hint="eastAsia"/>
          <w:bCs/>
          <w:sz w:val="30"/>
          <w:szCs w:val="30"/>
        </w:rPr>
        <w:t>、提供的贵公司对应</w:t>
      </w:r>
      <w:r>
        <w:rPr>
          <w:rFonts w:ascii="仿宋" w:eastAsia="仿宋" w:hAnsi="仿宋" w:cs="仿宋" w:hint="eastAsia"/>
          <w:bCs/>
          <w:sz w:val="30"/>
          <w:szCs w:val="30"/>
        </w:rPr>
        <w:t>安全保卫与</w:t>
      </w:r>
      <w:r>
        <w:rPr>
          <w:rFonts w:ascii="仿宋" w:eastAsia="仿宋" w:hAnsi="仿宋" w:cs="仿宋" w:hint="eastAsia"/>
          <w:bCs/>
          <w:sz w:val="30"/>
          <w:szCs w:val="30"/>
        </w:rPr>
        <w:t>保洁服务工作范围的报价表须加盖鲜章，若有其它相关的注意事项或增值服务、特别说明。</w:t>
      </w:r>
    </w:p>
    <w:p w14:paraId="0E1775E7" w14:textId="77777777" w:rsidR="0085433B" w:rsidRDefault="002C1C7F">
      <w:pPr>
        <w:snapToGrid w:val="0"/>
        <w:spacing w:line="240" w:lineRule="auto"/>
        <w:ind w:firstLineChars="100" w:firstLine="300"/>
        <w:contextualSpacing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4</w:t>
      </w:r>
      <w:r>
        <w:rPr>
          <w:rFonts w:ascii="仿宋" w:eastAsia="仿宋" w:hAnsi="仿宋" w:cs="仿宋" w:hint="eastAsia"/>
          <w:bCs/>
          <w:sz w:val="30"/>
          <w:szCs w:val="30"/>
        </w:rPr>
        <w:t>、全部比价文件资料必须装订成册、密封并在密封处加盖鲜章。</w:t>
      </w:r>
    </w:p>
    <w:p w14:paraId="3512D7DD" w14:textId="77777777" w:rsidR="0085433B" w:rsidRDefault="002C1C7F">
      <w:pPr>
        <w:snapToGrid w:val="0"/>
        <w:spacing w:line="240" w:lineRule="auto"/>
        <w:ind w:firstLineChars="100" w:firstLine="300"/>
        <w:contextualSpacing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5</w:t>
      </w:r>
      <w:r>
        <w:rPr>
          <w:rFonts w:ascii="仿宋" w:eastAsia="仿宋" w:hAnsi="仿宋" w:cs="仿宋" w:hint="eastAsia"/>
          <w:bCs/>
          <w:sz w:val="30"/>
          <w:szCs w:val="30"/>
        </w:rPr>
        <w:t>、</w:t>
      </w:r>
      <w:r>
        <w:rPr>
          <w:rFonts w:ascii="仿宋" w:eastAsia="仿宋" w:hAnsi="仿宋" w:cs="仿宋" w:hint="eastAsia"/>
          <w:bCs/>
          <w:sz w:val="30"/>
          <w:szCs w:val="30"/>
        </w:rPr>
        <w:t>如果贵公司有诚意参与，请务必仔细阅读本邀请函，并准备好相关的资料，谢谢合作！</w:t>
      </w:r>
    </w:p>
    <w:p w14:paraId="2EF014EC" w14:textId="77777777" w:rsidR="0085433B" w:rsidRDefault="002C1C7F">
      <w:pPr>
        <w:snapToGrid w:val="0"/>
        <w:spacing w:line="240" w:lineRule="auto"/>
        <w:ind w:firstLineChars="100" w:firstLine="300"/>
        <w:contextualSpacing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6</w:t>
      </w:r>
      <w:r>
        <w:rPr>
          <w:rFonts w:ascii="仿宋" w:eastAsia="仿宋" w:hAnsi="仿宋" w:cs="仿宋" w:hint="eastAsia"/>
          <w:bCs/>
          <w:sz w:val="30"/>
          <w:szCs w:val="30"/>
        </w:rPr>
        <w:t>、业务咨询</w:t>
      </w:r>
      <w:r>
        <w:rPr>
          <w:rFonts w:ascii="仿宋" w:eastAsia="仿宋" w:hAnsi="仿宋" w:cs="仿宋" w:hint="eastAsia"/>
          <w:bCs/>
          <w:sz w:val="30"/>
          <w:szCs w:val="30"/>
        </w:rPr>
        <w:t>：</w:t>
      </w:r>
      <w:r>
        <w:rPr>
          <w:rFonts w:ascii="仿宋" w:eastAsia="仿宋" w:hAnsi="仿宋" w:cs="仿宋" w:hint="eastAsia"/>
          <w:bCs/>
          <w:sz w:val="30"/>
          <w:szCs w:val="30"/>
        </w:rPr>
        <w:t>赵先生</w:t>
      </w:r>
      <w:r>
        <w:rPr>
          <w:rFonts w:ascii="仿宋" w:eastAsia="仿宋" w:hAnsi="仿宋" w:cs="仿宋" w:hint="eastAsia"/>
          <w:bCs/>
          <w:sz w:val="30"/>
          <w:szCs w:val="30"/>
        </w:rPr>
        <w:t xml:space="preserve">  </w:t>
      </w:r>
      <w:r>
        <w:rPr>
          <w:rFonts w:ascii="仿宋" w:eastAsia="仿宋" w:hAnsi="仿宋" w:cs="仿宋" w:hint="eastAsia"/>
          <w:bCs/>
          <w:sz w:val="30"/>
          <w:szCs w:val="30"/>
        </w:rPr>
        <w:t>联系电话：</w:t>
      </w:r>
      <w:r>
        <w:rPr>
          <w:rFonts w:ascii="仿宋" w:eastAsia="仿宋" w:hAnsi="仿宋" w:cs="仿宋" w:hint="eastAsia"/>
          <w:bCs/>
          <w:sz w:val="30"/>
          <w:szCs w:val="30"/>
        </w:rPr>
        <w:t>17713616646</w:t>
      </w:r>
      <w:r>
        <w:rPr>
          <w:rFonts w:ascii="仿宋" w:eastAsia="仿宋" w:hAnsi="仿宋" w:cs="仿宋" w:hint="eastAsia"/>
          <w:bCs/>
          <w:sz w:val="30"/>
          <w:szCs w:val="30"/>
        </w:rPr>
        <w:t>、</w:t>
      </w:r>
      <w:r>
        <w:rPr>
          <w:rFonts w:ascii="仿宋" w:eastAsia="仿宋" w:hAnsi="仿宋" w:cs="仿宋" w:hint="eastAsia"/>
          <w:bCs/>
          <w:sz w:val="30"/>
          <w:szCs w:val="30"/>
        </w:rPr>
        <w:t>报价文件资料寄送地址：成都市都江堰市经济开发区光泰路</w:t>
      </w:r>
      <w:r>
        <w:rPr>
          <w:rFonts w:ascii="仿宋" w:eastAsia="仿宋" w:hAnsi="仿宋" w:cs="仿宋" w:hint="eastAsia"/>
          <w:bCs/>
          <w:sz w:val="30"/>
          <w:szCs w:val="30"/>
        </w:rPr>
        <w:t>12</w:t>
      </w:r>
      <w:r>
        <w:rPr>
          <w:rFonts w:ascii="仿宋" w:eastAsia="仿宋" w:hAnsi="仿宋" w:cs="仿宋" w:hint="eastAsia"/>
          <w:bCs/>
          <w:sz w:val="30"/>
          <w:szCs w:val="30"/>
        </w:rPr>
        <w:t>号</w:t>
      </w:r>
      <w:r>
        <w:rPr>
          <w:rFonts w:ascii="仿宋" w:eastAsia="仿宋" w:hAnsi="仿宋" w:cs="仿宋" w:hint="eastAsia"/>
          <w:bCs/>
          <w:sz w:val="30"/>
          <w:szCs w:val="30"/>
        </w:rPr>
        <w:t>（</w:t>
      </w:r>
      <w:r>
        <w:rPr>
          <w:rFonts w:ascii="仿宋" w:eastAsia="仿宋" w:hAnsi="仿宋" w:cs="仿宋" w:hint="eastAsia"/>
          <w:bCs/>
          <w:sz w:val="30"/>
          <w:szCs w:val="30"/>
        </w:rPr>
        <w:t>成都恒达光学有限公司</w:t>
      </w:r>
      <w:r>
        <w:rPr>
          <w:rFonts w:ascii="仿宋" w:eastAsia="仿宋" w:hAnsi="仿宋" w:cs="仿宋" w:hint="eastAsia"/>
          <w:bCs/>
          <w:sz w:val="30"/>
          <w:szCs w:val="30"/>
        </w:rPr>
        <w:t>）</w:t>
      </w:r>
      <w:r>
        <w:rPr>
          <w:rFonts w:ascii="仿宋" w:eastAsia="仿宋" w:hAnsi="仿宋" w:cs="仿宋" w:hint="eastAsia"/>
          <w:bCs/>
          <w:sz w:val="30"/>
          <w:szCs w:val="30"/>
        </w:rPr>
        <w:t>，资料邮件接收人：</w:t>
      </w:r>
      <w:r>
        <w:rPr>
          <w:rFonts w:ascii="仿宋" w:eastAsia="仿宋" w:hAnsi="仿宋" w:cs="仿宋" w:hint="eastAsia"/>
          <w:bCs/>
          <w:sz w:val="30"/>
          <w:szCs w:val="30"/>
        </w:rPr>
        <w:t>赵女士（财务部），联系电</w:t>
      </w:r>
      <w:r>
        <w:rPr>
          <w:rFonts w:ascii="仿宋" w:eastAsia="仿宋" w:hAnsi="仿宋" w:cs="仿宋" w:hint="eastAsia"/>
          <w:bCs/>
          <w:sz w:val="30"/>
          <w:szCs w:val="30"/>
        </w:rPr>
        <w:t>话：</w:t>
      </w:r>
      <w:r>
        <w:rPr>
          <w:rFonts w:ascii="仿宋" w:eastAsia="仿宋" w:hAnsi="仿宋" w:cs="仿宋" w:hint="eastAsia"/>
          <w:bCs/>
          <w:sz w:val="30"/>
          <w:szCs w:val="30"/>
        </w:rPr>
        <w:t>028-87235208</w:t>
      </w:r>
      <w:r>
        <w:rPr>
          <w:rFonts w:ascii="仿宋" w:eastAsia="仿宋" w:hAnsi="仿宋" w:cs="仿宋" w:hint="eastAsia"/>
          <w:bCs/>
          <w:sz w:val="30"/>
          <w:szCs w:val="30"/>
        </w:rPr>
        <w:t>转财务部</w:t>
      </w:r>
    </w:p>
    <w:p w14:paraId="4B5F8131" w14:textId="4E00FEF9" w:rsidR="0085433B" w:rsidRDefault="002C1C7F">
      <w:pPr>
        <w:snapToGrid w:val="0"/>
        <w:spacing w:line="240" w:lineRule="auto"/>
        <w:ind w:firstLineChars="100" w:firstLine="300"/>
        <w:contextualSpacing/>
        <w:rPr>
          <w:rFonts w:ascii="仿宋" w:eastAsia="仿宋" w:hAnsi="仿宋" w:cs="仿宋"/>
          <w:bCs/>
          <w:color w:val="FF0000"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8</w:t>
      </w:r>
      <w:r>
        <w:rPr>
          <w:rFonts w:ascii="仿宋" w:eastAsia="仿宋" w:hAnsi="仿宋" w:cs="仿宋" w:hint="eastAsia"/>
          <w:bCs/>
          <w:sz w:val="30"/>
          <w:szCs w:val="30"/>
        </w:rPr>
        <w:t>、</w:t>
      </w:r>
      <w:r>
        <w:rPr>
          <w:rFonts w:ascii="仿宋" w:eastAsia="仿宋" w:hAnsi="仿宋" w:cs="仿宋" w:hint="eastAsia"/>
          <w:bCs/>
          <w:sz w:val="30"/>
          <w:szCs w:val="30"/>
        </w:rPr>
        <w:t>接收报价截止时间：</w:t>
      </w:r>
      <w:r>
        <w:rPr>
          <w:rFonts w:ascii="仿宋" w:eastAsia="仿宋" w:hAnsi="仿宋" w:cs="仿宋" w:hint="eastAsia"/>
          <w:bCs/>
          <w:sz w:val="30"/>
          <w:szCs w:val="30"/>
        </w:rPr>
        <w:t>20</w:t>
      </w:r>
      <w:r>
        <w:rPr>
          <w:rFonts w:ascii="仿宋" w:eastAsia="仿宋" w:hAnsi="仿宋" w:cs="仿宋" w:hint="eastAsia"/>
          <w:bCs/>
          <w:sz w:val="30"/>
          <w:szCs w:val="30"/>
        </w:rPr>
        <w:t>21</w:t>
      </w:r>
      <w:r>
        <w:rPr>
          <w:rFonts w:ascii="仿宋" w:eastAsia="仿宋" w:hAnsi="仿宋" w:cs="仿宋" w:hint="eastAsia"/>
          <w:bCs/>
          <w:sz w:val="30"/>
          <w:szCs w:val="30"/>
        </w:rPr>
        <w:t>年</w:t>
      </w:r>
      <w:r>
        <w:rPr>
          <w:rFonts w:ascii="仿宋" w:eastAsia="仿宋" w:hAnsi="仿宋" w:cs="仿宋" w:hint="eastAsia"/>
          <w:bCs/>
          <w:sz w:val="30"/>
          <w:szCs w:val="30"/>
        </w:rPr>
        <w:t>12</w:t>
      </w:r>
      <w:r>
        <w:rPr>
          <w:rFonts w:ascii="仿宋" w:eastAsia="仿宋" w:hAnsi="仿宋" w:cs="仿宋" w:hint="eastAsia"/>
          <w:bCs/>
          <w:sz w:val="30"/>
          <w:szCs w:val="30"/>
        </w:rPr>
        <w:t>月</w:t>
      </w:r>
      <w:r w:rsidR="006634BE">
        <w:rPr>
          <w:rFonts w:ascii="仿宋" w:eastAsia="仿宋" w:hAnsi="仿宋" w:cs="仿宋"/>
          <w:bCs/>
          <w:sz w:val="30"/>
          <w:szCs w:val="30"/>
        </w:rPr>
        <w:t>20</w:t>
      </w:r>
      <w:r>
        <w:rPr>
          <w:rFonts w:ascii="仿宋" w:eastAsia="仿宋" w:hAnsi="仿宋" w:cs="仿宋" w:hint="eastAsia"/>
          <w:bCs/>
          <w:sz w:val="30"/>
          <w:szCs w:val="30"/>
        </w:rPr>
        <w:t>日下午</w:t>
      </w:r>
      <w:r>
        <w:rPr>
          <w:rFonts w:ascii="仿宋" w:eastAsia="仿宋" w:hAnsi="仿宋" w:cs="仿宋" w:hint="eastAsia"/>
          <w:bCs/>
          <w:sz w:val="30"/>
          <w:szCs w:val="30"/>
        </w:rPr>
        <w:t>1</w:t>
      </w:r>
      <w:r>
        <w:rPr>
          <w:rFonts w:ascii="仿宋" w:eastAsia="仿宋" w:hAnsi="仿宋" w:cs="仿宋" w:hint="eastAsia"/>
          <w:bCs/>
          <w:sz w:val="30"/>
          <w:szCs w:val="30"/>
        </w:rPr>
        <w:t>7</w:t>
      </w:r>
      <w:r>
        <w:rPr>
          <w:rFonts w:ascii="仿宋" w:eastAsia="仿宋" w:hAnsi="仿宋" w:cs="仿宋" w:hint="eastAsia"/>
          <w:bCs/>
          <w:sz w:val="30"/>
          <w:szCs w:val="30"/>
        </w:rPr>
        <w:t>：</w:t>
      </w:r>
      <w:r>
        <w:rPr>
          <w:rFonts w:ascii="仿宋" w:eastAsia="仿宋" w:hAnsi="仿宋" w:cs="仿宋" w:hint="eastAsia"/>
          <w:bCs/>
          <w:sz w:val="30"/>
          <w:szCs w:val="30"/>
        </w:rPr>
        <w:t>00</w:t>
      </w:r>
    </w:p>
    <w:p w14:paraId="29EC1E60" w14:textId="77777777" w:rsidR="0085433B" w:rsidRDefault="0085433B">
      <w:pPr>
        <w:snapToGrid w:val="0"/>
        <w:spacing w:line="240" w:lineRule="auto"/>
        <w:ind w:firstLineChars="200" w:firstLine="600"/>
        <w:contextualSpacing/>
        <w:rPr>
          <w:rFonts w:ascii="仿宋" w:eastAsia="仿宋" w:hAnsi="仿宋" w:cs="仿宋"/>
          <w:bCs/>
          <w:sz w:val="30"/>
          <w:szCs w:val="30"/>
        </w:rPr>
      </w:pPr>
    </w:p>
    <w:p w14:paraId="62562017" w14:textId="77777777" w:rsidR="0085433B" w:rsidRPr="006634BE" w:rsidRDefault="0085433B">
      <w:pPr>
        <w:snapToGrid w:val="0"/>
        <w:spacing w:line="240" w:lineRule="auto"/>
        <w:ind w:firstLineChars="200" w:firstLine="600"/>
        <w:contextualSpacing/>
        <w:rPr>
          <w:rFonts w:ascii="仿宋" w:eastAsia="仿宋" w:hAnsi="仿宋" w:cs="仿宋"/>
          <w:bCs/>
          <w:sz w:val="30"/>
          <w:szCs w:val="30"/>
        </w:rPr>
      </w:pPr>
    </w:p>
    <w:p w14:paraId="1D19FCAE" w14:textId="77777777" w:rsidR="0085433B" w:rsidRDefault="0085433B">
      <w:pPr>
        <w:snapToGrid w:val="0"/>
        <w:spacing w:line="240" w:lineRule="auto"/>
        <w:ind w:firstLineChars="200" w:firstLine="600"/>
        <w:contextualSpacing/>
        <w:rPr>
          <w:rFonts w:ascii="仿宋" w:eastAsia="仿宋" w:hAnsi="仿宋" w:cs="仿宋"/>
          <w:bCs/>
          <w:sz w:val="30"/>
          <w:szCs w:val="30"/>
        </w:rPr>
      </w:pPr>
    </w:p>
    <w:p w14:paraId="08FF6F63" w14:textId="77777777" w:rsidR="0085433B" w:rsidRDefault="002C1C7F">
      <w:pPr>
        <w:snapToGrid w:val="0"/>
        <w:spacing w:line="240" w:lineRule="auto"/>
        <w:ind w:firstLineChars="200" w:firstLine="602"/>
        <w:contextualSpacing/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声明：误发、迟发、非纸质方式发送报价文件或报价文件无公章的，视为自动放弃。</w:t>
      </w:r>
    </w:p>
    <w:p w14:paraId="4A60EA14" w14:textId="77777777" w:rsidR="0085433B" w:rsidRDefault="0085433B">
      <w:pPr>
        <w:snapToGrid w:val="0"/>
        <w:spacing w:line="240" w:lineRule="auto"/>
        <w:ind w:firstLineChars="200" w:firstLine="600"/>
        <w:contextualSpacing/>
        <w:rPr>
          <w:rFonts w:ascii="仿宋" w:eastAsia="仿宋" w:hAnsi="仿宋" w:cs="仿宋"/>
          <w:bCs/>
          <w:sz w:val="30"/>
          <w:szCs w:val="30"/>
        </w:rPr>
      </w:pPr>
    </w:p>
    <w:p w14:paraId="0300D530" w14:textId="77777777" w:rsidR="0085433B" w:rsidRDefault="002C1C7F">
      <w:pPr>
        <w:snapToGrid w:val="0"/>
        <w:spacing w:line="240" w:lineRule="auto"/>
        <w:ind w:right="560" w:firstLineChars="1500" w:firstLine="4500"/>
        <w:contextualSpacing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成都恒达光学有限公司</w:t>
      </w:r>
    </w:p>
    <w:p w14:paraId="51FF56B2" w14:textId="6AF1E43F" w:rsidR="0085433B" w:rsidRDefault="002C1C7F">
      <w:pPr>
        <w:snapToGrid w:val="0"/>
        <w:spacing w:line="240" w:lineRule="auto"/>
        <w:ind w:firstLineChars="1650" w:firstLine="4950"/>
        <w:contextualSpacing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20</w:t>
      </w:r>
      <w:r>
        <w:rPr>
          <w:rFonts w:ascii="仿宋" w:eastAsia="仿宋" w:hAnsi="仿宋" w:cs="仿宋" w:hint="eastAsia"/>
          <w:bCs/>
          <w:sz w:val="30"/>
          <w:szCs w:val="30"/>
        </w:rPr>
        <w:t>20</w:t>
      </w:r>
      <w:r>
        <w:rPr>
          <w:rFonts w:ascii="仿宋" w:eastAsia="仿宋" w:hAnsi="仿宋" w:cs="仿宋" w:hint="eastAsia"/>
          <w:bCs/>
          <w:sz w:val="30"/>
          <w:szCs w:val="30"/>
        </w:rPr>
        <w:t>年</w:t>
      </w:r>
      <w:r>
        <w:rPr>
          <w:rFonts w:ascii="仿宋" w:eastAsia="仿宋" w:hAnsi="仿宋" w:cs="仿宋" w:hint="eastAsia"/>
          <w:bCs/>
          <w:sz w:val="30"/>
          <w:szCs w:val="30"/>
        </w:rPr>
        <w:t>12</w:t>
      </w:r>
      <w:r>
        <w:rPr>
          <w:rFonts w:ascii="仿宋" w:eastAsia="仿宋" w:hAnsi="仿宋" w:cs="仿宋" w:hint="eastAsia"/>
          <w:bCs/>
          <w:sz w:val="30"/>
          <w:szCs w:val="30"/>
        </w:rPr>
        <w:t>月</w:t>
      </w:r>
      <w:r>
        <w:rPr>
          <w:rFonts w:ascii="仿宋" w:eastAsia="仿宋" w:hAnsi="仿宋" w:cs="仿宋" w:hint="eastAsia"/>
          <w:bCs/>
          <w:sz w:val="30"/>
          <w:szCs w:val="30"/>
        </w:rPr>
        <w:t>1</w:t>
      </w:r>
      <w:r w:rsidR="006634BE">
        <w:rPr>
          <w:rFonts w:ascii="仿宋" w:eastAsia="仿宋" w:hAnsi="仿宋" w:cs="仿宋"/>
          <w:bCs/>
          <w:sz w:val="30"/>
          <w:szCs w:val="30"/>
        </w:rPr>
        <w:t>4</w:t>
      </w:r>
      <w:r>
        <w:rPr>
          <w:rFonts w:ascii="仿宋" w:eastAsia="仿宋" w:hAnsi="仿宋" w:cs="仿宋" w:hint="eastAsia"/>
          <w:bCs/>
          <w:sz w:val="30"/>
          <w:szCs w:val="30"/>
        </w:rPr>
        <w:t>日</w:t>
      </w:r>
    </w:p>
    <w:p w14:paraId="4BADD6B6" w14:textId="77777777" w:rsidR="0085433B" w:rsidRDefault="0085433B">
      <w:pPr>
        <w:jc w:val="left"/>
        <w:rPr>
          <w:rFonts w:ascii="仿宋_GB2312" w:eastAsia="仿宋_GB2312" w:hAnsi="宋体"/>
          <w:b/>
          <w:sz w:val="32"/>
          <w:szCs w:val="32"/>
        </w:rPr>
      </w:pPr>
    </w:p>
    <w:p w14:paraId="6712F21C" w14:textId="77777777" w:rsidR="0085433B" w:rsidRDefault="0085433B">
      <w:pPr>
        <w:jc w:val="left"/>
        <w:rPr>
          <w:rFonts w:ascii="仿宋_GB2312" w:eastAsia="仿宋_GB2312" w:hAnsi="宋体"/>
          <w:b/>
          <w:sz w:val="36"/>
          <w:szCs w:val="36"/>
        </w:rPr>
      </w:pPr>
    </w:p>
    <w:p w14:paraId="5CDF0EE3" w14:textId="77777777" w:rsidR="0085433B" w:rsidRDefault="002C1C7F">
      <w:pPr>
        <w:jc w:val="left"/>
        <w:rPr>
          <w:rFonts w:ascii="仿宋_GB2312" w:eastAsia="仿宋_GB2312" w:hAnsi="宋体"/>
          <w:b/>
          <w:sz w:val="36"/>
          <w:szCs w:val="36"/>
        </w:rPr>
      </w:pPr>
      <w:r>
        <w:rPr>
          <w:rFonts w:ascii="仿宋_GB2312" w:eastAsia="仿宋_GB2312" w:hAnsi="宋体" w:hint="eastAsia"/>
          <w:b/>
          <w:sz w:val="36"/>
          <w:szCs w:val="36"/>
        </w:rPr>
        <w:lastRenderedPageBreak/>
        <w:t>二</w:t>
      </w:r>
      <w:r>
        <w:rPr>
          <w:rFonts w:ascii="仿宋_GB2312" w:eastAsia="仿宋_GB2312" w:hAnsi="宋体" w:hint="eastAsia"/>
          <w:b/>
          <w:sz w:val="36"/>
          <w:szCs w:val="36"/>
        </w:rPr>
        <w:t>、比价文件</w:t>
      </w:r>
    </w:p>
    <w:p w14:paraId="744AF7D3" w14:textId="77777777" w:rsidR="0085433B" w:rsidRDefault="002C1C7F">
      <w:pPr>
        <w:tabs>
          <w:tab w:val="left" w:pos="2848"/>
          <w:tab w:val="center" w:pos="4890"/>
        </w:tabs>
        <w:ind w:firstLineChars="800" w:firstLine="2409"/>
        <w:jc w:val="left"/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第一部分</w:t>
      </w:r>
      <w:r>
        <w:rPr>
          <w:rFonts w:ascii="仿宋" w:eastAsia="仿宋" w:hAnsi="仿宋" w:cs="仿宋" w:hint="eastAsia"/>
          <w:b/>
          <w:sz w:val="30"/>
          <w:szCs w:val="30"/>
        </w:rPr>
        <w:t xml:space="preserve">   </w:t>
      </w:r>
      <w:r>
        <w:rPr>
          <w:rFonts w:ascii="仿宋" w:eastAsia="仿宋" w:hAnsi="仿宋" w:cs="仿宋" w:hint="eastAsia"/>
          <w:b/>
          <w:sz w:val="30"/>
          <w:szCs w:val="30"/>
        </w:rPr>
        <w:t>比价须知</w:t>
      </w:r>
    </w:p>
    <w:p w14:paraId="7B123FED" w14:textId="77777777" w:rsidR="0085433B" w:rsidRDefault="002C1C7F">
      <w:pPr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（一）、</w:t>
      </w:r>
      <w:r>
        <w:rPr>
          <w:rFonts w:ascii="仿宋" w:eastAsia="仿宋" w:hAnsi="仿宋" w:cs="仿宋" w:hint="eastAsia"/>
          <w:b/>
          <w:sz w:val="30"/>
          <w:szCs w:val="30"/>
        </w:rPr>
        <w:t>邀请报价项目概要</w:t>
      </w:r>
    </w:p>
    <w:p w14:paraId="062B650E" w14:textId="77777777" w:rsidR="0085433B" w:rsidRDefault="002C1C7F">
      <w:pPr>
        <w:numPr>
          <w:ilvl w:val="0"/>
          <w:numId w:val="1"/>
        </w:numPr>
        <w:spacing w:before="0" w:beforeAutospacing="0" w:after="0" w:afterAutospacing="0" w:line="240" w:lineRule="auto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邀</w:t>
      </w:r>
      <w:r>
        <w:rPr>
          <w:rFonts w:ascii="仿宋" w:eastAsia="仿宋" w:hAnsi="仿宋" w:cs="仿宋" w:hint="eastAsia"/>
          <w:bCs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bCs/>
          <w:sz w:val="30"/>
          <w:szCs w:val="30"/>
        </w:rPr>
        <w:t>请</w:t>
      </w:r>
      <w:r>
        <w:rPr>
          <w:rFonts w:ascii="仿宋" w:eastAsia="仿宋" w:hAnsi="仿宋" w:cs="仿宋" w:hint="eastAsia"/>
          <w:bCs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bCs/>
          <w:sz w:val="30"/>
          <w:szCs w:val="30"/>
        </w:rPr>
        <w:t>人：成都恒达光学有限公司</w:t>
      </w:r>
    </w:p>
    <w:p w14:paraId="49D08A99" w14:textId="77777777" w:rsidR="0085433B" w:rsidRDefault="002C1C7F">
      <w:pPr>
        <w:numPr>
          <w:ilvl w:val="0"/>
          <w:numId w:val="1"/>
        </w:numPr>
        <w:spacing w:before="0" w:beforeAutospacing="0" w:after="0" w:afterAutospacing="0" w:line="240" w:lineRule="auto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项目名称：工业园区</w:t>
      </w:r>
      <w:r>
        <w:rPr>
          <w:rFonts w:ascii="仿宋" w:eastAsia="仿宋" w:hAnsi="仿宋" w:cs="仿宋" w:hint="eastAsia"/>
          <w:bCs/>
          <w:sz w:val="30"/>
          <w:szCs w:val="30"/>
        </w:rPr>
        <w:t>安全保卫与保洁服务</w:t>
      </w:r>
    </w:p>
    <w:p w14:paraId="6061F87B" w14:textId="77777777" w:rsidR="0085433B" w:rsidRDefault="002C1C7F">
      <w:pPr>
        <w:numPr>
          <w:ilvl w:val="0"/>
          <w:numId w:val="1"/>
        </w:numPr>
        <w:spacing w:before="0" w:beforeAutospacing="0" w:after="0" w:afterAutospacing="0" w:line="240" w:lineRule="auto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项目地点：都江堰市经济开发区光泰路</w:t>
      </w:r>
      <w:r>
        <w:rPr>
          <w:rFonts w:ascii="仿宋" w:eastAsia="仿宋" w:hAnsi="仿宋" w:cs="仿宋" w:hint="eastAsia"/>
          <w:bCs/>
          <w:sz w:val="30"/>
          <w:szCs w:val="30"/>
        </w:rPr>
        <w:t>12</w:t>
      </w:r>
      <w:r>
        <w:rPr>
          <w:rFonts w:ascii="仿宋" w:eastAsia="仿宋" w:hAnsi="仿宋" w:cs="仿宋" w:hint="eastAsia"/>
          <w:bCs/>
          <w:sz w:val="30"/>
          <w:szCs w:val="30"/>
        </w:rPr>
        <w:t>号</w:t>
      </w:r>
    </w:p>
    <w:p w14:paraId="29866BEA" w14:textId="77777777" w:rsidR="0085433B" w:rsidRDefault="002C1C7F">
      <w:pPr>
        <w:numPr>
          <w:ilvl w:val="0"/>
          <w:numId w:val="1"/>
        </w:numPr>
        <w:spacing w:before="0" w:beforeAutospacing="0" w:after="0" w:afterAutospacing="0" w:line="240" w:lineRule="auto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评选方式：</w:t>
      </w:r>
      <w:r>
        <w:rPr>
          <w:rFonts w:ascii="仿宋" w:eastAsia="仿宋" w:hAnsi="仿宋" w:cs="仿宋" w:hint="eastAsia"/>
          <w:bCs/>
          <w:sz w:val="30"/>
          <w:szCs w:val="30"/>
        </w:rPr>
        <w:t>综合评选（评选标准：报价明细、物业资质、服务等级、有无都江堰业务）</w:t>
      </w:r>
    </w:p>
    <w:p w14:paraId="24E6B2B2" w14:textId="77777777" w:rsidR="0085433B" w:rsidRDefault="002C1C7F">
      <w:pPr>
        <w:spacing w:before="0" w:beforeAutospacing="0" w:after="0" w:afterAutospacing="0" w:line="240" w:lineRule="auto"/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（二）、投标</w:t>
      </w:r>
      <w:r>
        <w:rPr>
          <w:rFonts w:ascii="仿宋" w:eastAsia="仿宋" w:hAnsi="仿宋" w:cs="仿宋" w:hint="eastAsia"/>
          <w:b/>
          <w:sz w:val="30"/>
          <w:szCs w:val="30"/>
        </w:rPr>
        <w:t>报价须知</w:t>
      </w:r>
    </w:p>
    <w:p w14:paraId="41622377" w14:textId="77777777" w:rsidR="0085433B" w:rsidRDefault="002C1C7F">
      <w:pPr>
        <w:ind w:firstLineChars="50" w:firstLine="151"/>
        <w:rPr>
          <w:rFonts w:ascii="仿宋" w:eastAsia="仿宋" w:hAnsi="仿宋" w:cs="仿宋"/>
          <w:b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 xml:space="preserve">1 </w:t>
      </w:r>
      <w:r>
        <w:rPr>
          <w:rFonts w:ascii="仿宋" w:eastAsia="仿宋" w:hAnsi="仿宋" w:cs="仿宋" w:hint="eastAsia"/>
          <w:b/>
          <w:sz w:val="30"/>
          <w:szCs w:val="30"/>
        </w:rPr>
        <w:t>、</w:t>
      </w: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t>资质条件：</w:t>
      </w:r>
    </w:p>
    <w:p w14:paraId="6CF76D09" w14:textId="77777777" w:rsidR="0085433B" w:rsidRDefault="002C1C7F">
      <w:pPr>
        <w:ind w:firstLineChars="50" w:firstLine="150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1</w:t>
      </w:r>
      <w:r>
        <w:rPr>
          <w:rFonts w:ascii="仿宋" w:eastAsia="仿宋" w:hAnsi="仿宋" w:cs="仿宋" w:hint="eastAsia"/>
          <w:bCs/>
          <w:sz w:val="30"/>
          <w:szCs w:val="30"/>
        </w:rPr>
        <w:t>）营业执照副本复印件；</w:t>
      </w:r>
    </w:p>
    <w:p w14:paraId="6B1EE62E" w14:textId="77777777" w:rsidR="0085433B" w:rsidRDefault="002C1C7F">
      <w:pPr>
        <w:ind w:firstLineChars="49" w:firstLine="147"/>
        <w:rPr>
          <w:rFonts w:ascii="仿宋" w:eastAsia="仿宋" w:hAnsi="仿宋" w:cs="仿宋"/>
          <w:bCs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2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）参加比价的单位必须具有独立承担民事责任的能力。</w:t>
      </w:r>
    </w:p>
    <w:p w14:paraId="1B7172EA" w14:textId="77777777" w:rsidR="0085433B" w:rsidRDefault="002C1C7F">
      <w:pPr>
        <w:ind w:firstLineChars="49" w:firstLine="147"/>
        <w:rPr>
          <w:rFonts w:ascii="仿宋" w:eastAsia="仿宋" w:hAnsi="仿宋" w:cs="仿宋"/>
          <w:bCs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3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）具有履行合同所必需的设备、专业技术服务能力和报账所需的增值税专用发票；</w:t>
      </w:r>
    </w:p>
    <w:p w14:paraId="6A524CC1" w14:textId="77777777" w:rsidR="0085433B" w:rsidRDefault="002C1C7F">
      <w:pPr>
        <w:ind w:firstLineChars="49" w:firstLine="147"/>
        <w:rPr>
          <w:rFonts w:ascii="仿宋" w:eastAsia="仿宋" w:hAnsi="仿宋" w:cs="仿宋"/>
          <w:bCs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4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）有依法缴纳税收和社会保障资金的良好记录。</w:t>
      </w:r>
    </w:p>
    <w:p w14:paraId="72576878" w14:textId="77777777" w:rsidR="0085433B" w:rsidRDefault="002C1C7F">
      <w:pPr>
        <w:ind w:firstLineChars="50" w:firstLine="150"/>
        <w:rPr>
          <w:rFonts w:ascii="仿宋" w:eastAsia="仿宋" w:hAnsi="仿宋" w:cs="仿宋"/>
          <w:bCs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5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）参加此次比价项目之前三年内，在经营活动中没有重大违法记录</w:t>
      </w:r>
    </w:p>
    <w:p w14:paraId="1E4FB410" w14:textId="77777777" w:rsidR="0085433B" w:rsidRDefault="002C1C7F">
      <w:pPr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2</w:t>
      </w:r>
      <w:r>
        <w:rPr>
          <w:rFonts w:ascii="仿宋" w:eastAsia="仿宋" w:hAnsi="仿宋" w:cs="仿宋" w:hint="eastAsia"/>
          <w:b/>
          <w:sz w:val="30"/>
          <w:szCs w:val="30"/>
        </w:rPr>
        <w:t>、报价文件的填报要求</w:t>
      </w:r>
    </w:p>
    <w:p w14:paraId="72BB9603" w14:textId="77777777" w:rsidR="0085433B" w:rsidRDefault="002C1C7F">
      <w:pPr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lastRenderedPageBreak/>
        <w:t xml:space="preserve"> 1</w:t>
      </w:r>
      <w:r>
        <w:rPr>
          <w:rFonts w:ascii="仿宋" w:eastAsia="仿宋" w:hAnsi="仿宋" w:cs="仿宋" w:hint="eastAsia"/>
          <w:bCs/>
          <w:sz w:val="30"/>
          <w:szCs w:val="30"/>
        </w:rPr>
        <w:t>）、报价文件内容应按要求填报，并在指定签署处加盖公章和法定代表人或授权的代理人签字或盖章。</w:t>
      </w:r>
    </w:p>
    <w:p w14:paraId="2176E6E1" w14:textId="77777777" w:rsidR="0085433B" w:rsidRDefault="002C1C7F">
      <w:pPr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 xml:space="preserve"> 2</w:t>
      </w:r>
      <w:r>
        <w:rPr>
          <w:rFonts w:ascii="仿宋" w:eastAsia="仿宋" w:hAnsi="仿宋" w:cs="仿宋" w:hint="eastAsia"/>
          <w:bCs/>
          <w:sz w:val="30"/>
          <w:szCs w:val="30"/>
        </w:rPr>
        <w:t>）、报价均为纸质文件，应密封完好并在封口处加盖投标人公章。</w:t>
      </w:r>
    </w:p>
    <w:p w14:paraId="69840DE4" w14:textId="77777777" w:rsidR="0085433B" w:rsidRDefault="002C1C7F">
      <w:pPr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3</w:t>
      </w:r>
      <w:r>
        <w:rPr>
          <w:rFonts w:ascii="仿宋" w:eastAsia="仿宋" w:hAnsi="仿宋" w:cs="仿宋" w:hint="eastAsia"/>
          <w:b/>
          <w:sz w:val="30"/>
          <w:szCs w:val="30"/>
        </w:rPr>
        <w:t>、报价文件的递交</w:t>
      </w:r>
    </w:p>
    <w:p w14:paraId="0A15E0F6" w14:textId="5D4A2B91" w:rsidR="0085433B" w:rsidRDefault="002C1C7F">
      <w:pPr>
        <w:snapToGrid w:val="0"/>
        <w:spacing w:line="240" w:lineRule="auto"/>
        <w:ind w:firstLineChars="200" w:firstLine="600"/>
        <w:contextualSpacing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本次报价文件递交截止时间为</w:t>
      </w:r>
      <w:r>
        <w:rPr>
          <w:rFonts w:ascii="仿宋" w:eastAsia="仿宋" w:hAnsi="仿宋" w:cs="仿宋" w:hint="eastAsia"/>
          <w:bCs/>
          <w:sz w:val="30"/>
          <w:szCs w:val="30"/>
        </w:rPr>
        <w:t>20</w:t>
      </w:r>
      <w:r>
        <w:rPr>
          <w:rFonts w:ascii="仿宋" w:eastAsia="仿宋" w:hAnsi="仿宋" w:cs="仿宋" w:hint="eastAsia"/>
          <w:bCs/>
          <w:sz w:val="30"/>
          <w:szCs w:val="30"/>
        </w:rPr>
        <w:t>20</w:t>
      </w:r>
      <w:r>
        <w:rPr>
          <w:rFonts w:ascii="仿宋" w:eastAsia="仿宋" w:hAnsi="仿宋" w:cs="仿宋" w:hint="eastAsia"/>
          <w:bCs/>
          <w:sz w:val="30"/>
          <w:szCs w:val="30"/>
        </w:rPr>
        <w:t>年</w:t>
      </w:r>
      <w:r>
        <w:rPr>
          <w:rFonts w:ascii="仿宋" w:eastAsia="仿宋" w:hAnsi="仿宋" w:cs="仿宋" w:hint="eastAsia"/>
          <w:bCs/>
          <w:sz w:val="30"/>
          <w:szCs w:val="30"/>
        </w:rPr>
        <w:t>12</w:t>
      </w:r>
      <w:r>
        <w:rPr>
          <w:rFonts w:ascii="仿宋" w:eastAsia="仿宋" w:hAnsi="仿宋" w:cs="仿宋" w:hint="eastAsia"/>
          <w:bCs/>
          <w:sz w:val="30"/>
          <w:szCs w:val="30"/>
        </w:rPr>
        <w:t>月</w:t>
      </w:r>
      <w:r w:rsidR="006634BE">
        <w:rPr>
          <w:rFonts w:ascii="仿宋" w:eastAsia="仿宋" w:hAnsi="仿宋" w:cs="仿宋"/>
          <w:bCs/>
          <w:sz w:val="30"/>
          <w:szCs w:val="30"/>
        </w:rPr>
        <w:t>20</w:t>
      </w:r>
      <w:r>
        <w:rPr>
          <w:rFonts w:ascii="仿宋" w:eastAsia="仿宋" w:hAnsi="仿宋" w:cs="仿宋" w:hint="eastAsia"/>
          <w:bCs/>
          <w:sz w:val="30"/>
          <w:szCs w:val="30"/>
        </w:rPr>
        <w:t>日</w:t>
      </w:r>
      <w:r>
        <w:rPr>
          <w:rFonts w:ascii="仿宋" w:eastAsia="仿宋" w:hAnsi="仿宋" w:cs="仿宋" w:hint="eastAsia"/>
          <w:bCs/>
          <w:sz w:val="30"/>
          <w:szCs w:val="30"/>
        </w:rPr>
        <w:t xml:space="preserve"> 1</w:t>
      </w:r>
      <w:r>
        <w:rPr>
          <w:rFonts w:ascii="仿宋" w:eastAsia="仿宋" w:hAnsi="仿宋" w:cs="仿宋" w:hint="eastAsia"/>
          <w:bCs/>
          <w:sz w:val="30"/>
          <w:szCs w:val="30"/>
        </w:rPr>
        <w:t>7</w:t>
      </w:r>
      <w:r>
        <w:rPr>
          <w:rFonts w:ascii="仿宋" w:eastAsia="仿宋" w:hAnsi="仿宋" w:cs="仿宋" w:hint="eastAsia"/>
          <w:bCs/>
          <w:sz w:val="30"/>
          <w:szCs w:val="30"/>
        </w:rPr>
        <w:t>:00</w:t>
      </w:r>
      <w:r>
        <w:rPr>
          <w:rFonts w:ascii="仿宋" w:eastAsia="仿宋" w:hAnsi="仿宋" w:cs="仿宋" w:hint="eastAsia"/>
          <w:bCs/>
          <w:color w:val="FF0000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bCs/>
          <w:sz w:val="30"/>
          <w:szCs w:val="30"/>
        </w:rPr>
        <w:t>时，投标地点为都市都江堰市经济开发区光泰路</w:t>
      </w:r>
      <w:r>
        <w:rPr>
          <w:rFonts w:ascii="仿宋" w:eastAsia="仿宋" w:hAnsi="仿宋" w:cs="仿宋" w:hint="eastAsia"/>
          <w:bCs/>
          <w:sz w:val="30"/>
          <w:szCs w:val="30"/>
        </w:rPr>
        <w:t>12</w:t>
      </w:r>
      <w:r>
        <w:rPr>
          <w:rFonts w:ascii="仿宋" w:eastAsia="仿宋" w:hAnsi="仿宋" w:cs="仿宋" w:hint="eastAsia"/>
          <w:bCs/>
          <w:sz w:val="30"/>
          <w:szCs w:val="30"/>
        </w:rPr>
        <w:t>号成都恒达光学有限公司，资料邮件接收人：</w:t>
      </w:r>
      <w:r>
        <w:rPr>
          <w:rFonts w:ascii="仿宋" w:eastAsia="仿宋" w:hAnsi="仿宋" w:cs="仿宋" w:hint="eastAsia"/>
          <w:bCs/>
          <w:sz w:val="30"/>
          <w:szCs w:val="30"/>
        </w:rPr>
        <w:t>赵女士（财务部）</w:t>
      </w:r>
      <w:r>
        <w:rPr>
          <w:rFonts w:ascii="仿宋" w:eastAsia="仿宋" w:hAnsi="仿宋" w:cs="仿宋" w:hint="eastAsia"/>
          <w:bCs/>
          <w:sz w:val="30"/>
          <w:szCs w:val="30"/>
        </w:rPr>
        <w:t>（</w:t>
      </w:r>
      <w:r>
        <w:rPr>
          <w:rFonts w:ascii="仿宋" w:eastAsia="仿宋" w:hAnsi="仿宋" w:cs="仿宋" w:hint="eastAsia"/>
          <w:bCs/>
          <w:sz w:val="30"/>
          <w:szCs w:val="30"/>
        </w:rPr>
        <w:t>028-87235208</w:t>
      </w:r>
      <w:r>
        <w:rPr>
          <w:rFonts w:ascii="仿宋" w:eastAsia="仿宋" w:hAnsi="仿宋" w:cs="仿宋" w:hint="eastAsia"/>
          <w:bCs/>
          <w:sz w:val="30"/>
          <w:szCs w:val="30"/>
        </w:rPr>
        <w:t>）</w:t>
      </w:r>
    </w:p>
    <w:p w14:paraId="0463FDE2" w14:textId="77777777" w:rsidR="0085433B" w:rsidRDefault="002C1C7F">
      <w:pPr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（</w:t>
      </w:r>
      <w:r>
        <w:rPr>
          <w:rFonts w:ascii="仿宋" w:eastAsia="仿宋" w:hAnsi="仿宋" w:cs="仿宋" w:hint="eastAsia"/>
          <w:b/>
          <w:sz w:val="30"/>
          <w:szCs w:val="30"/>
        </w:rPr>
        <w:t>三</w:t>
      </w:r>
      <w:r>
        <w:rPr>
          <w:rFonts w:ascii="仿宋" w:eastAsia="仿宋" w:hAnsi="仿宋" w:cs="仿宋" w:hint="eastAsia"/>
          <w:b/>
          <w:sz w:val="30"/>
          <w:szCs w:val="30"/>
        </w:rPr>
        <w:t>）</w:t>
      </w:r>
      <w:r>
        <w:rPr>
          <w:rFonts w:ascii="仿宋" w:eastAsia="仿宋" w:hAnsi="仿宋" w:cs="仿宋" w:hint="eastAsia"/>
          <w:b/>
          <w:sz w:val="30"/>
          <w:szCs w:val="30"/>
        </w:rPr>
        <w:t>、比价评标原则</w:t>
      </w:r>
    </w:p>
    <w:p w14:paraId="0B0F89A4" w14:textId="77777777" w:rsidR="0085433B" w:rsidRDefault="002C1C7F">
      <w:pPr>
        <w:ind w:firstLineChars="200" w:firstLine="600"/>
        <w:rPr>
          <w:rFonts w:ascii="仿宋" w:eastAsia="仿宋" w:hAnsi="仿宋" w:cs="仿宋"/>
          <w:bCs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公司资质、服务时间、保洁门卫相关配套设施和服务质量均将作为比价的参考评价依据。请注意以下事项：</w:t>
      </w:r>
    </w:p>
    <w:p w14:paraId="6E201771" w14:textId="77777777" w:rsidR="0085433B" w:rsidRDefault="002C1C7F">
      <w:pPr>
        <w:ind w:firstLine="562"/>
        <w:rPr>
          <w:rFonts w:ascii="仿宋" w:eastAsia="仿宋" w:hAnsi="仿宋" w:cs="仿宋"/>
          <w:bCs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1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、全部比价文件资料必须装订成册，封面须有“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XX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保洁物业公司比价资料”或类似字样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(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最好能清楚反映出参与比价相关事宜的联系人和联系方式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)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，资料内部顺序第一部分为比价诚信承诺书（必须提供），第二部分为报价表（必须提供），第三部分为各类资质证件复印件，第四部分为贵公司简介或其他补充说明（公司简介可以让评标小组更清楚地认识到贵公司的优势）。</w:t>
      </w:r>
    </w:p>
    <w:p w14:paraId="60303319" w14:textId="77777777" w:rsidR="0085433B" w:rsidRDefault="002C1C7F">
      <w:pPr>
        <w:ind w:firstLine="562"/>
        <w:rPr>
          <w:rFonts w:ascii="仿宋" w:eastAsia="仿宋" w:hAnsi="仿宋" w:cs="仿宋"/>
          <w:bCs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2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、为使评标工作更加快捷、准确，在准备资料的时候请各位务必按照上述顺序进行装订。</w:t>
      </w:r>
    </w:p>
    <w:p w14:paraId="34253966" w14:textId="77777777" w:rsidR="0085433B" w:rsidRDefault="002C1C7F">
      <w:pPr>
        <w:ind w:firstLine="562"/>
        <w:rPr>
          <w:rFonts w:ascii="仿宋" w:eastAsia="仿宋" w:hAnsi="仿宋" w:cs="仿宋"/>
          <w:bCs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3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、若贵公司提供的资料不齐全，视为废标。</w:t>
      </w:r>
    </w:p>
    <w:p w14:paraId="1317C670" w14:textId="77777777" w:rsidR="0085433B" w:rsidRDefault="002C1C7F">
      <w:pPr>
        <w:ind w:firstLine="562"/>
        <w:rPr>
          <w:rFonts w:ascii="仿宋" w:eastAsia="仿宋" w:hAnsi="仿宋" w:cs="仿宋"/>
          <w:bCs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lastRenderedPageBreak/>
        <w:t>4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、贵公司提供的资料若有任一项弄虚作假，视为废标。</w:t>
      </w:r>
    </w:p>
    <w:p w14:paraId="12247C00" w14:textId="77777777" w:rsidR="0085433B" w:rsidRDefault="002C1C7F">
      <w:pPr>
        <w:ind w:firstLine="562"/>
        <w:rPr>
          <w:rFonts w:ascii="仿宋" w:eastAsia="仿宋" w:hAnsi="仿宋" w:cs="仿宋"/>
          <w:bCs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5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、其他不符合国家法律法规，或以不正当手段影响比价公正性的情形，其报价文件将被视为废标。</w:t>
      </w:r>
    </w:p>
    <w:p w14:paraId="1CB5C027" w14:textId="77777777" w:rsidR="0085433B" w:rsidRDefault="002C1C7F">
      <w:pPr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（</w:t>
      </w:r>
      <w:r>
        <w:rPr>
          <w:rFonts w:ascii="仿宋" w:eastAsia="仿宋" w:hAnsi="仿宋" w:cs="仿宋" w:hint="eastAsia"/>
          <w:b/>
          <w:sz w:val="30"/>
          <w:szCs w:val="30"/>
        </w:rPr>
        <w:t>四</w:t>
      </w:r>
      <w:r>
        <w:rPr>
          <w:rFonts w:ascii="仿宋" w:eastAsia="仿宋" w:hAnsi="仿宋" w:cs="仿宋" w:hint="eastAsia"/>
          <w:b/>
          <w:sz w:val="30"/>
          <w:szCs w:val="30"/>
        </w:rPr>
        <w:t>）</w:t>
      </w:r>
      <w:r>
        <w:rPr>
          <w:rFonts w:ascii="仿宋" w:eastAsia="仿宋" w:hAnsi="仿宋" w:cs="仿宋" w:hint="eastAsia"/>
          <w:b/>
          <w:sz w:val="30"/>
          <w:szCs w:val="30"/>
        </w:rPr>
        <w:t>比价结果通知</w:t>
      </w:r>
    </w:p>
    <w:p w14:paraId="03995BD5" w14:textId="77777777" w:rsidR="0085433B" w:rsidRDefault="002C1C7F">
      <w:pPr>
        <w:ind w:firstLine="570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我公司将在</w:t>
      </w:r>
      <w:r>
        <w:rPr>
          <w:rFonts w:ascii="仿宋" w:eastAsia="仿宋" w:hAnsi="仿宋" w:cs="仿宋" w:hint="eastAsia"/>
          <w:bCs/>
          <w:sz w:val="30"/>
          <w:szCs w:val="30"/>
        </w:rPr>
        <w:t>开标后</w:t>
      </w:r>
      <w:r>
        <w:rPr>
          <w:rFonts w:ascii="仿宋" w:eastAsia="仿宋" w:hAnsi="仿宋" w:cs="仿宋" w:hint="eastAsia"/>
          <w:bCs/>
          <w:sz w:val="30"/>
          <w:szCs w:val="30"/>
        </w:rPr>
        <w:t>三个工作日左右告之比价结果，敬请各位随时关注电子邮件或来电。</w:t>
      </w:r>
    </w:p>
    <w:p w14:paraId="2D64AEAE" w14:textId="77777777" w:rsidR="0085433B" w:rsidRDefault="002C1C7F">
      <w:pPr>
        <w:ind w:firstLineChars="300" w:firstLine="904"/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第二部分</w:t>
      </w:r>
      <w:r>
        <w:rPr>
          <w:rFonts w:ascii="仿宋" w:eastAsia="仿宋" w:hAnsi="仿宋" w:cs="仿宋" w:hint="eastAsia"/>
          <w:b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b/>
          <w:sz w:val="30"/>
          <w:szCs w:val="30"/>
        </w:rPr>
        <w:t>保洁服务比价诚信承诺书及保洁服务内容</w:t>
      </w:r>
    </w:p>
    <w:p w14:paraId="0A8E1AD0" w14:textId="77777777" w:rsidR="0085433B" w:rsidRDefault="002C1C7F">
      <w:pPr>
        <w:ind w:firstLineChars="200" w:firstLine="602"/>
        <w:jc w:val="center"/>
        <w:rPr>
          <w:rFonts w:ascii="仿宋" w:eastAsia="仿宋" w:hAnsi="仿宋" w:cs="仿宋"/>
          <w:b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t>比价诚信承诺书</w:t>
      </w:r>
    </w:p>
    <w:p w14:paraId="08A749A0" w14:textId="77777777" w:rsidR="0085433B" w:rsidRDefault="002C1C7F">
      <w:pPr>
        <w:ind w:firstLineChars="200" w:firstLine="600"/>
        <w:rPr>
          <w:rFonts w:ascii="仿宋" w:eastAsia="仿宋" w:hAnsi="仿宋" w:cs="仿宋"/>
          <w:bCs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我方为比价方，参加成都恒达光学有限公司的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安全保卫与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保洁服务比价，奉行诚实守信的原则，我方向成都恒达光学有限公司做出如下郑重承诺：</w:t>
      </w:r>
    </w:p>
    <w:p w14:paraId="14C02B1C" w14:textId="77777777" w:rsidR="0085433B" w:rsidRDefault="002C1C7F">
      <w:pPr>
        <w:spacing w:before="0" w:beforeAutospacing="0" w:after="0" w:afterAutospacing="0" w:line="240" w:lineRule="auto"/>
        <w:ind w:left="562"/>
        <w:rPr>
          <w:rFonts w:ascii="仿宋" w:eastAsia="仿宋" w:hAnsi="仿宋" w:cs="仿宋"/>
          <w:bCs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t>（</w:t>
      </w: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t>一</w:t>
      </w: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t>）、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报价文件和其它资料所提供的信息均真实、全面、无虚假和误导性信息。</w:t>
      </w:r>
    </w:p>
    <w:p w14:paraId="2B429C8D" w14:textId="77777777" w:rsidR="0085433B" w:rsidRDefault="002C1C7F">
      <w:pPr>
        <w:spacing w:before="0" w:beforeAutospacing="0" w:after="0" w:afterAutospacing="0" w:line="240" w:lineRule="auto"/>
        <w:ind w:left="562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t>（</w:t>
      </w: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t>二</w:t>
      </w: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t>）、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在比价过程中，绝不以任何形式向邀请人及其有关人员和评标委员行贿，绝不采取非法或不正当手段谋取中标。</w:t>
      </w:r>
    </w:p>
    <w:p w14:paraId="357C9CB9" w14:textId="77777777" w:rsidR="0085433B" w:rsidRDefault="002C1C7F">
      <w:pPr>
        <w:spacing w:before="0" w:beforeAutospacing="0" w:after="0" w:afterAutospacing="0" w:line="240" w:lineRule="auto"/>
        <w:ind w:left="562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t>（</w:t>
      </w: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t>三</w:t>
      </w: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t>）、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绝不与其他比价人相互串通报价，绝不排挤其他比价人的公平竞争，不损害邀请人或其他比价人的合法权益。</w:t>
      </w:r>
    </w:p>
    <w:p w14:paraId="08953456" w14:textId="77777777" w:rsidR="0085433B" w:rsidRDefault="002C1C7F">
      <w:pPr>
        <w:spacing w:before="0" w:beforeAutospacing="0" w:after="0" w:afterAutospacing="0" w:line="240" w:lineRule="auto"/>
        <w:ind w:left="562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t>（</w:t>
      </w: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t>四</w:t>
      </w: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t>）、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绝不以他人名义参与比价或者以其他方式弄虚作假，骗取中标。</w:t>
      </w:r>
    </w:p>
    <w:p w14:paraId="5F057386" w14:textId="77777777" w:rsidR="0085433B" w:rsidRDefault="002C1C7F">
      <w:pPr>
        <w:spacing w:before="0" w:beforeAutospacing="0" w:after="0" w:afterAutospacing="0" w:line="240" w:lineRule="auto"/>
        <w:ind w:left="562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lastRenderedPageBreak/>
        <w:t>（</w:t>
      </w: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t>五</w:t>
      </w: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t>）、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绝不将中标项目转让和分包给他人，或分解后转让和分包给他人。</w:t>
      </w:r>
    </w:p>
    <w:p w14:paraId="6F2DC2EE" w14:textId="77777777" w:rsidR="0085433B" w:rsidRDefault="002C1C7F">
      <w:pPr>
        <w:spacing w:before="0" w:beforeAutospacing="0" w:after="0" w:afterAutospacing="0" w:line="240" w:lineRule="auto"/>
        <w:ind w:firstLineChars="200" w:firstLine="602"/>
        <w:jc w:val="left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t>（</w:t>
      </w: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t>六</w:t>
      </w:r>
      <w:r>
        <w:rPr>
          <w:rFonts w:ascii="仿宋" w:eastAsia="仿宋" w:hAnsi="仿宋" w:cs="仿宋" w:hint="eastAsia"/>
          <w:b/>
          <w:color w:val="000000"/>
          <w:sz w:val="30"/>
          <w:szCs w:val="30"/>
        </w:rPr>
        <w:t>）、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如不能信守以上承诺中的任何一条，中标无效，退出项目，自愿承担由此引发的一切后果。如给成都恒达光学有限公司造成损失，依法、依规、依约承担赔偿责任，且今后不再参加成都恒达光学有限公司的任何比价。</w:t>
      </w:r>
    </w:p>
    <w:p w14:paraId="499C09D7" w14:textId="77777777" w:rsidR="0085433B" w:rsidRDefault="002C1C7F">
      <w:pPr>
        <w:pStyle w:val="a8"/>
        <w:spacing w:line="480" w:lineRule="exact"/>
        <w:ind w:left="562" w:firstLineChars="0" w:firstLine="0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（</w:t>
      </w:r>
      <w:r>
        <w:rPr>
          <w:rFonts w:ascii="仿宋" w:eastAsia="仿宋" w:hAnsi="仿宋" w:cs="仿宋" w:hint="eastAsia"/>
          <w:b/>
          <w:sz w:val="30"/>
          <w:szCs w:val="30"/>
        </w:rPr>
        <w:t>七</w:t>
      </w:r>
      <w:r>
        <w:rPr>
          <w:rFonts w:ascii="仿宋" w:eastAsia="仿宋" w:hAnsi="仿宋" w:cs="仿宋" w:hint="eastAsia"/>
          <w:b/>
          <w:sz w:val="30"/>
          <w:szCs w:val="30"/>
        </w:rPr>
        <w:t>）、</w:t>
      </w:r>
      <w:r>
        <w:rPr>
          <w:rFonts w:ascii="仿宋" w:eastAsia="仿宋" w:hAnsi="仿宋" w:cs="仿宋" w:hint="eastAsia"/>
          <w:bCs/>
          <w:sz w:val="30"/>
          <w:szCs w:val="30"/>
        </w:rPr>
        <w:t>公司及工作人员必须服从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成都恒达光学有限公司</w:t>
      </w:r>
      <w:r>
        <w:rPr>
          <w:rFonts w:ascii="仿宋" w:eastAsia="仿宋" w:hAnsi="仿宋" w:cs="仿宋" w:hint="eastAsia"/>
          <w:bCs/>
          <w:sz w:val="30"/>
          <w:szCs w:val="30"/>
        </w:rPr>
        <w:t>专管人员的工作安排、调动、监督检查。</w:t>
      </w:r>
    </w:p>
    <w:p w14:paraId="02324DCF" w14:textId="77777777" w:rsidR="0085433B" w:rsidRDefault="002C1C7F">
      <w:pPr>
        <w:pStyle w:val="a8"/>
        <w:spacing w:line="480" w:lineRule="exact"/>
        <w:ind w:left="562" w:firstLineChars="0" w:firstLine="0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（</w:t>
      </w:r>
      <w:r>
        <w:rPr>
          <w:rFonts w:ascii="仿宋" w:eastAsia="仿宋" w:hAnsi="仿宋" w:cs="仿宋" w:hint="eastAsia"/>
          <w:b/>
          <w:sz w:val="30"/>
          <w:szCs w:val="30"/>
        </w:rPr>
        <w:t>八</w:t>
      </w:r>
      <w:r>
        <w:rPr>
          <w:rFonts w:ascii="仿宋" w:eastAsia="仿宋" w:hAnsi="仿宋" w:cs="仿宋" w:hint="eastAsia"/>
          <w:b/>
          <w:sz w:val="30"/>
          <w:szCs w:val="30"/>
        </w:rPr>
        <w:t>）、</w:t>
      </w:r>
      <w:r>
        <w:rPr>
          <w:rFonts w:ascii="仿宋" w:eastAsia="仿宋" w:hAnsi="仿宋" w:cs="仿宋" w:hint="eastAsia"/>
          <w:bCs/>
          <w:sz w:val="30"/>
          <w:szCs w:val="30"/>
        </w:rPr>
        <w:t>公司对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成都恒达光学有限公司</w:t>
      </w:r>
      <w:r>
        <w:rPr>
          <w:rFonts w:ascii="仿宋" w:eastAsia="仿宋" w:hAnsi="仿宋" w:cs="仿宋" w:hint="eastAsia"/>
          <w:bCs/>
          <w:sz w:val="30"/>
          <w:szCs w:val="30"/>
        </w:rPr>
        <w:t>保洁区域必须按</w:t>
      </w:r>
      <w:r>
        <w:rPr>
          <w:rFonts w:ascii="仿宋" w:eastAsia="仿宋" w:hAnsi="仿宋" w:cs="仿宋" w:hint="eastAsia"/>
          <w:bCs/>
          <w:sz w:val="30"/>
          <w:szCs w:val="30"/>
        </w:rPr>
        <w:t>公司</w:t>
      </w:r>
      <w:r>
        <w:rPr>
          <w:rFonts w:ascii="仿宋" w:eastAsia="仿宋" w:hAnsi="仿宋" w:cs="仿宋" w:hint="eastAsia"/>
          <w:bCs/>
          <w:sz w:val="30"/>
          <w:szCs w:val="30"/>
        </w:rPr>
        <w:t>标准和质量要求执行。</w:t>
      </w:r>
    </w:p>
    <w:p w14:paraId="5EDFA35D" w14:textId="77777777" w:rsidR="0085433B" w:rsidRDefault="002C1C7F">
      <w:pPr>
        <w:pStyle w:val="a8"/>
        <w:spacing w:line="480" w:lineRule="exact"/>
        <w:ind w:left="562" w:firstLineChars="0" w:firstLine="0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（</w:t>
      </w:r>
      <w:r>
        <w:rPr>
          <w:rFonts w:ascii="仿宋" w:eastAsia="仿宋" w:hAnsi="仿宋" w:cs="仿宋" w:hint="eastAsia"/>
          <w:b/>
          <w:sz w:val="30"/>
          <w:szCs w:val="30"/>
        </w:rPr>
        <w:t>九</w:t>
      </w:r>
      <w:r>
        <w:rPr>
          <w:rFonts w:ascii="仿宋" w:eastAsia="仿宋" w:hAnsi="仿宋" w:cs="仿宋" w:hint="eastAsia"/>
          <w:b/>
          <w:sz w:val="30"/>
          <w:szCs w:val="30"/>
        </w:rPr>
        <w:t>）、</w:t>
      </w:r>
      <w:r>
        <w:rPr>
          <w:rFonts w:ascii="仿宋" w:eastAsia="仿宋" w:hAnsi="仿宋" w:cs="仿宋" w:hint="eastAsia"/>
          <w:bCs/>
          <w:sz w:val="30"/>
          <w:szCs w:val="30"/>
        </w:rPr>
        <w:t>公司如对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成都恒达光学有限公司保洁</w:t>
      </w:r>
      <w:r>
        <w:rPr>
          <w:rFonts w:ascii="仿宋" w:eastAsia="仿宋" w:hAnsi="仿宋" w:cs="仿宋" w:hint="eastAsia"/>
          <w:bCs/>
          <w:sz w:val="30"/>
          <w:szCs w:val="30"/>
        </w:rPr>
        <w:t>工作内容、工作范围、工作标准未达到质量要求，甲方有权对乙方的工作质量提出整改意见和实行</w:t>
      </w:r>
      <w:r>
        <w:rPr>
          <w:rFonts w:ascii="仿宋" w:eastAsia="仿宋" w:hAnsi="仿宋" w:cs="仿宋" w:hint="eastAsia"/>
          <w:bCs/>
          <w:sz w:val="30"/>
          <w:szCs w:val="30"/>
        </w:rPr>
        <w:t>500-3000</w:t>
      </w:r>
      <w:r>
        <w:rPr>
          <w:rFonts w:ascii="仿宋" w:eastAsia="仿宋" w:hAnsi="仿宋" w:cs="仿宋" w:hint="eastAsia"/>
          <w:bCs/>
          <w:sz w:val="30"/>
          <w:szCs w:val="30"/>
        </w:rPr>
        <w:t>元</w:t>
      </w:r>
      <w:r>
        <w:rPr>
          <w:rFonts w:ascii="仿宋" w:eastAsia="仿宋" w:hAnsi="仿宋" w:cs="仿宋" w:hint="eastAsia"/>
          <w:bCs/>
          <w:sz w:val="30"/>
          <w:szCs w:val="30"/>
        </w:rPr>
        <w:t>/</w:t>
      </w:r>
      <w:r>
        <w:rPr>
          <w:rFonts w:ascii="仿宋" w:eastAsia="仿宋" w:hAnsi="仿宋" w:cs="仿宋" w:hint="eastAsia"/>
          <w:bCs/>
          <w:sz w:val="30"/>
          <w:szCs w:val="30"/>
        </w:rPr>
        <w:t>次的经济处罚；连续两个月未达到要求，甲方有权单方面终止合同。</w:t>
      </w:r>
    </w:p>
    <w:p w14:paraId="448B0439" w14:textId="77777777" w:rsidR="0085433B" w:rsidRDefault="002C1C7F">
      <w:pPr>
        <w:wordWrap w:val="0"/>
        <w:jc w:val="right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 xml:space="preserve"> </w:t>
      </w:r>
    </w:p>
    <w:p w14:paraId="242DDC98" w14:textId="77777777" w:rsidR="0085433B" w:rsidRDefault="002C1C7F">
      <w:pPr>
        <w:jc w:val="right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承诺单位：（签字盖章）</w:t>
      </w:r>
    </w:p>
    <w:p w14:paraId="0E747D8D" w14:textId="77777777" w:rsidR="0085433B" w:rsidRDefault="002C1C7F">
      <w:pPr>
        <w:wordWrap w:val="0"/>
        <w:ind w:right="560"/>
        <w:jc w:val="center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 xml:space="preserve">                                  </w:t>
      </w:r>
      <w:r>
        <w:rPr>
          <w:rFonts w:ascii="仿宋" w:eastAsia="仿宋" w:hAnsi="仿宋" w:cs="仿宋" w:hint="eastAsia"/>
          <w:bCs/>
          <w:sz w:val="30"/>
          <w:szCs w:val="30"/>
        </w:rPr>
        <w:t>年</w:t>
      </w:r>
      <w:r>
        <w:rPr>
          <w:rFonts w:ascii="仿宋" w:eastAsia="仿宋" w:hAnsi="仿宋" w:cs="仿宋" w:hint="eastAsia"/>
          <w:bCs/>
          <w:sz w:val="30"/>
          <w:szCs w:val="30"/>
        </w:rPr>
        <w:t xml:space="preserve">  </w:t>
      </w:r>
      <w:r>
        <w:rPr>
          <w:rFonts w:ascii="仿宋" w:eastAsia="仿宋" w:hAnsi="仿宋" w:cs="仿宋" w:hint="eastAsia"/>
          <w:bCs/>
          <w:sz w:val="30"/>
          <w:szCs w:val="30"/>
        </w:rPr>
        <w:t>月</w:t>
      </w:r>
      <w:r>
        <w:rPr>
          <w:rFonts w:ascii="仿宋" w:eastAsia="仿宋" w:hAnsi="仿宋" w:cs="仿宋" w:hint="eastAsia"/>
          <w:bCs/>
          <w:sz w:val="30"/>
          <w:szCs w:val="30"/>
        </w:rPr>
        <w:t xml:space="preserve">  </w:t>
      </w:r>
      <w:r>
        <w:rPr>
          <w:rFonts w:ascii="仿宋" w:eastAsia="仿宋" w:hAnsi="仿宋" w:cs="仿宋" w:hint="eastAsia"/>
          <w:bCs/>
          <w:sz w:val="30"/>
          <w:szCs w:val="30"/>
        </w:rPr>
        <w:t>日</w:t>
      </w:r>
    </w:p>
    <w:p w14:paraId="260144E5" w14:textId="77777777" w:rsidR="0085433B" w:rsidRDefault="0085433B">
      <w:pPr>
        <w:jc w:val="center"/>
        <w:rPr>
          <w:rFonts w:ascii="仿宋" w:eastAsia="仿宋" w:hAnsi="仿宋" w:cs="仿宋"/>
          <w:b/>
          <w:sz w:val="30"/>
          <w:szCs w:val="30"/>
        </w:rPr>
      </w:pPr>
    </w:p>
    <w:p w14:paraId="19BCC149" w14:textId="77777777" w:rsidR="0085433B" w:rsidRDefault="0085433B">
      <w:pPr>
        <w:jc w:val="center"/>
        <w:rPr>
          <w:rFonts w:ascii="仿宋" w:eastAsia="仿宋" w:hAnsi="仿宋" w:cs="仿宋"/>
          <w:b/>
          <w:sz w:val="30"/>
          <w:szCs w:val="30"/>
        </w:rPr>
      </w:pPr>
    </w:p>
    <w:p w14:paraId="794FDAEB" w14:textId="77777777" w:rsidR="0085433B" w:rsidRDefault="0085433B">
      <w:pPr>
        <w:ind w:firstLineChars="700" w:firstLine="2108"/>
        <w:rPr>
          <w:rFonts w:ascii="仿宋" w:eastAsia="仿宋" w:hAnsi="仿宋" w:cs="仿宋"/>
          <w:b/>
          <w:sz w:val="30"/>
          <w:szCs w:val="30"/>
        </w:rPr>
      </w:pPr>
    </w:p>
    <w:p w14:paraId="078E5B91" w14:textId="77777777" w:rsidR="0085433B" w:rsidRDefault="0085433B">
      <w:pPr>
        <w:ind w:firstLineChars="700" w:firstLine="2108"/>
        <w:rPr>
          <w:rFonts w:ascii="仿宋" w:eastAsia="仿宋" w:hAnsi="仿宋" w:cs="仿宋"/>
          <w:b/>
          <w:sz w:val="30"/>
          <w:szCs w:val="30"/>
        </w:rPr>
      </w:pPr>
    </w:p>
    <w:p w14:paraId="7B5B7641" w14:textId="77777777" w:rsidR="0085433B" w:rsidRDefault="002C1C7F">
      <w:pPr>
        <w:ind w:firstLineChars="700" w:firstLine="2108"/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lastRenderedPageBreak/>
        <w:t>安全保卫</w:t>
      </w:r>
      <w:r>
        <w:rPr>
          <w:rFonts w:ascii="仿宋" w:eastAsia="仿宋" w:hAnsi="仿宋" w:cs="仿宋" w:hint="eastAsia"/>
          <w:b/>
          <w:sz w:val="30"/>
          <w:szCs w:val="30"/>
        </w:rPr>
        <w:t>与保洁服务内容</w:t>
      </w:r>
    </w:p>
    <w:p w14:paraId="7ED49EBC" w14:textId="77777777" w:rsidR="0085433B" w:rsidRDefault="002C1C7F">
      <w:pPr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一、</w:t>
      </w:r>
      <w:r>
        <w:rPr>
          <w:rFonts w:ascii="仿宋" w:eastAsia="仿宋" w:hAnsi="仿宋" w:cs="仿宋" w:hint="eastAsia"/>
          <w:b/>
          <w:sz w:val="30"/>
          <w:szCs w:val="30"/>
        </w:rPr>
        <w:t>日常卫生清</w:t>
      </w:r>
      <w:r>
        <w:rPr>
          <w:rFonts w:ascii="仿宋" w:eastAsia="仿宋" w:hAnsi="仿宋" w:cs="仿宋" w:hint="eastAsia"/>
          <w:b/>
          <w:sz w:val="30"/>
          <w:szCs w:val="30"/>
        </w:rPr>
        <w:t>洁</w:t>
      </w:r>
      <w:r>
        <w:rPr>
          <w:rFonts w:ascii="仿宋" w:eastAsia="仿宋" w:hAnsi="仿宋" w:cs="仿宋" w:hint="eastAsia"/>
          <w:b/>
          <w:sz w:val="30"/>
          <w:szCs w:val="30"/>
        </w:rPr>
        <w:t>范围与标准</w:t>
      </w:r>
      <w:r>
        <w:rPr>
          <w:rFonts w:ascii="仿宋" w:eastAsia="仿宋" w:hAnsi="仿宋" w:cs="仿宋" w:hint="eastAsia"/>
          <w:b/>
          <w:sz w:val="30"/>
          <w:szCs w:val="30"/>
        </w:rPr>
        <w:t>，</w:t>
      </w:r>
      <w:r>
        <w:rPr>
          <w:rFonts w:ascii="仿宋" w:eastAsia="仿宋" w:hAnsi="仿宋" w:cs="仿宋" w:hint="eastAsia"/>
          <w:b/>
          <w:sz w:val="30"/>
          <w:szCs w:val="30"/>
        </w:rPr>
        <w:t>配置</w:t>
      </w:r>
      <w:r>
        <w:rPr>
          <w:rFonts w:ascii="仿宋" w:eastAsia="仿宋" w:hAnsi="仿宋" w:cs="仿宋" w:hint="eastAsia"/>
          <w:b/>
          <w:sz w:val="30"/>
          <w:szCs w:val="30"/>
        </w:rPr>
        <w:t>1-2</w:t>
      </w:r>
      <w:r>
        <w:rPr>
          <w:rFonts w:ascii="仿宋" w:eastAsia="仿宋" w:hAnsi="仿宋" w:cs="仿宋" w:hint="eastAsia"/>
          <w:b/>
          <w:sz w:val="30"/>
          <w:szCs w:val="30"/>
        </w:rPr>
        <w:t>人（</w:t>
      </w:r>
      <w:r>
        <w:rPr>
          <w:rFonts w:ascii="仿宋" w:eastAsia="仿宋" w:hAnsi="仿宋" w:cs="仿宋" w:hint="eastAsia"/>
          <w:b/>
          <w:sz w:val="30"/>
          <w:szCs w:val="30"/>
        </w:rPr>
        <w:t>8</w:t>
      </w:r>
      <w:r>
        <w:rPr>
          <w:rFonts w:ascii="仿宋" w:eastAsia="仿宋" w:hAnsi="仿宋" w:cs="仿宋" w:hint="eastAsia"/>
          <w:b/>
          <w:sz w:val="30"/>
          <w:szCs w:val="30"/>
        </w:rPr>
        <w:t>小时工作制）</w:t>
      </w:r>
    </w:p>
    <w:p w14:paraId="3DDA8DB4" w14:textId="77777777" w:rsidR="0085433B" w:rsidRDefault="002C1C7F">
      <w:pPr>
        <w:jc w:val="left"/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1</w:t>
      </w:r>
      <w:r>
        <w:rPr>
          <w:rFonts w:ascii="仿宋" w:eastAsia="仿宋" w:hAnsi="仿宋" w:cs="仿宋" w:hint="eastAsia"/>
          <w:b/>
          <w:sz w:val="30"/>
          <w:szCs w:val="30"/>
        </w:rPr>
        <w:t>、</w:t>
      </w:r>
      <w:r>
        <w:rPr>
          <w:rFonts w:ascii="仿宋" w:eastAsia="仿宋" w:hAnsi="仿宋" w:cs="仿宋" w:hint="eastAsia"/>
          <w:b/>
          <w:sz w:val="30"/>
          <w:szCs w:val="30"/>
        </w:rPr>
        <w:t>办公楼公共区域的卫生标准</w:t>
      </w:r>
    </w:p>
    <w:tbl>
      <w:tblPr>
        <w:tblW w:w="9345" w:type="dxa"/>
        <w:tblInd w:w="-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54"/>
        <w:gridCol w:w="5991"/>
      </w:tblGrid>
      <w:tr w:rsidR="0085433B" w14:paraId="28987504" w14:textId="77777777">
        <w:trPr>
          <w:trHeight w:val="594"/>
        </w:trPr>
        <w:tc>
          <w:tcPr>
            <w:tcW w:w="3354" w:type="dxa"/>
            <w:vAlign w:val="center"/>
          </w:tcPr>
          <w:p w14:paraId="047B1287" w14:textId="77777777" w:rsidR="0085433B" w:rsidRDefault="002C1C7F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保洁内容</w:t>
            </w:r>
          </w:p>
        </w:tc>
        <w:tc>
          <w:tcPr>
            <w:tcW w:w="5991" w:type="dxa"/>
            <w:vAlign w:val="center"/>
          </w:tcPr>
          <w:p w14:paraId="00827A3F" w14:textId="77777777" w:rsidR="0085433B" w:rsidRDefault="002C1C7F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卫生标准</w:t>
            </w:r>
          </w:p>
        </w:tc>
      </w:tr>
      <w:tr w:rsidR="0085433B" w14:paraId="6EA2CC06" w14:textId="77777777">
        <w:trPr>
          <w:trHeight w:val="524"/>
        </w:trPr>
        <w:tc>
          <w:tcPr>
            <w:tcW w:w="3354" w:type="dxa"/>
            <w:vAlign w:val="center"/>
          </w:tcPr>
          <w:p w14:paraId="7BCDE1C8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瓷砖地面</w:t>
            </w:r>
          </w:p>
        </w:tc>
        <w:tc>
          <w:tcPr>
            <w:tcW w:w="5991" w:type="dxa"/>
            <w:vAlign w:val="center"/>
          </w:tcPr>
          <w:p w14:paraId="245BBE5D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光亮度好、无水迹、无明显污迹、无灰尘、胶迹、脚印、干净无杂物</w:t>
            </w:r>
          </w:p>
        </w:tc>
      </w:tr>
      <w:tr w:rsidR="0085433B" w14:paraId="3426FFCF" w14:textId="77777777">
        <w:trPr>
          <w:trHeight w:val="607"/>
        </w:trPr>
        <w:tc>
          <w:tcPr>
            <w:tcW w:w="3354" w:type="dxa"/>
            <w:vAlign w:val="center"/>
          </w:tcPr>
          <w:p w14:paraId="767A0500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大厅玻璃窗、通道玻璃窗</w:t>
            </w:r>
          </w:p>
        </w:tc>
        <w:tc>
          <w:tcPr>
            <w:tcW w:w="5991" w:type="dxa"/>
            <w:vAlign w:val="center"/>
          </w:tcPr>
          <w:p w14:paraId="421ED6E6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无灰尘、水迹、污迹、显本色、清洁后无明显污迹</w:t>
            </w:r>
          </w:p>
        </w:tc>
      </w:tr>
      <w:tr w:rsidR="0085433B" w14:paraId="1D354666" w14:textId="77777777">
        <w:trPr>
          <w:trHeight w:val="577"/>
        </w:trPr>
        <w:tc>
          <w:tcPr>
            <w:tcW w:w="3354" w:type="dxa"/>
            <w:vAlign w:val="center"/>
          </w:tcPr>
          <w:p w14:paraId="57308243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玻璃门、消火栓、</w:t>
            </w:r>
          </w:p>
        </w:tc>
        <w:tc>
          <w:tcPr>
            <w:tcW w:w="5991" w:type="dxa"/>
            <w:vAlign w:val="center"/>
          </w:tcPr>
          <w:p w14:paraId="7B022AEA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无灰尘、污迹、无明显手印、油迹、蛛网</w:t>
            </w:r>
          </w:p>
        </w:tc>
      </w:tr>
      <w:tr w:rsidR="0085433B" w14:paraId="7AC278FA" w14:textId="77777777">
        <w:trPr>
          <w:trHeight w:val="564"/>
        </w:trPr>
        <w:tc>
          <w:tcPr>
            <w:tcW w:w="3354" w:type="dxa"/>
            <w:vAlign w:val="center"/>
          </w:tcPr>
          <w:p w14:paraId="1FDA8668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大理石贴瓷墙面、涂料墙面、墙面、标示牌</w:t>
            </w:r>
          </w:p>
        </w:tc>
        <w:tc>
          <w:tcPr>
            <w:tcW w:w="5991" w:type="dxa"/>
            <w:vAlign w:val="center"/>
          </w:tcPr>
          <w:p w14:paraId="1D6304F9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无明显迹印、无灰尘、蛛网、显本色、</w:t>
            </w:r>
          </w:p>
        </w:tc>
      </w:tr>
      <w:tr w:rsidR="0085433B" w14:paraId="65D5AE1B" w14:textId="77777777">
        <w:trPr>
          <w:trHeight w:val="564"/>
        </w:trPr>
        <w:tc>
          <w:tcPr>
            <w:tcW w:w="3354" w:type="dxa"/>
            <w:vAlign w:val="center"/>
          </w:tcPr>
          <w:p w14:paraId="11A81BB0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园区道路及空旷地带</w:t>
            </w:r>
          </w:p>
        </w:tc>
        <w:tc>
          <w:tcPr>
            <w:tcW w:w="5991" w:type="dxa"/>
            <w:vAlign w:val="center"/>
          </w:tcPr>
          <w:p w14:paraId="793AF4FE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保持园区道路地面干净整洁，无散落垃圾</w:t>
            </w:r>
          </w:p>
        </w:tc>
      </w:tr>
    </w:tbl>
    <w:p w14:paraId="51852922" w14:textId="77777777" w:rsidR="0085433B" w:rsidRDefault="002C1C7F">
      <w:pPr>
        <w:pStyle w:val="a8"/>
        <w:ind w:firstLineChars="0" w:firstLine="0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2</w:t>
      </w:r>
      <w:r>
        <w:rPr>
          <w:rFonts w:ascii="仿宋" w:eastAsia="仿宋" w:hAnsi="仿宋" w:cs="仿宋" w:hint="eastAsia"/>
          <w:b/>
          <w:sz w:val="30"/>
          <w:szCs w:val="30"/>
        </w:rPr>
        <w:t>、</w:t>
      </w:r>
      <w:r>
        <w:rPr>
          <w:rFonts w:ascii="仿宋" w:eastAsia="仿宋" w:hAnsi="仿宋" w:cs="仿宋" w:hint="eastAsia"/>
          <w:b/>
          <w:sz w:val="30"/>
          <w:szCs w:val="30"/>
        </w:rPr>
        <w:t>会议室、接待室、更衣室的卫生标准</w:t>
      </w:r>
    </w:p>
    <w:tbl>
      <w:tblPr>
        <w:tblW w:w="9345" w:type="dxa"/>
        <w:tblInd w:w="-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69"/>
        <w:gridCol w:w="5976"/>
      </w:tblGrid>
      <w:tr w:rsidR="0085433B" w14:paraId="4EDADA6A" w14:textId="77777777">
        <w:trPr>
          <w:trHeight w:val="565"/>
        </w:trPr>
        <w:tc>
          <w:tcPr>
            <w:tcW w:w="3369" w:type="dxa"/>
            <w:vAlign w:val="center"/>
          </w:tcPr>
          <w:p w14:paraId="7C87E9B2" w14:textId="77777777" w:rsidR="0085433B" w:rsidRDefault="002C1C7F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保洁内容</w:t>
            </w:r>
          </w:p>
        </w:tc>
        <w:tc>
          <w:tcPr>
            <w:tcW w:w="5976" w:type="dxa"/>
            <w:vAlign w:val="center"/>
          </w:tcPr>
          <w:p w14:paraId="051D4488" w14:textId="77777777" w:rsidR="0085433B" w:rsidRDefault="002C1C7F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卫生标准</w:t>
            </w:r>
          </w:p>
        </w:tc>
      </w:tr>
      <w:tr w:rsidR="0085433B" w14:paraId="7B6B0775" w14:textId="77777777">
        <w:trPr>
          <w:trHeight w:val="515"/>
        </w:trPr>
        <w:tc>
          <w:tcPr>
            <w:tcW w:w="3369" w:type="dxa"/>
            <w:vAlign w:val="center"/>
          </w:tcPr>
          <w:p w14:paraId="3CF9F983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木地面、环保油漆地面、地毯、沙发、瓷砖地面</w:t>
            </w:r>
          </w:p>
        </w:tc>
        <w:tc>
          <w:tcPr>
            <w:tcW w:w="5976" w:type="dxa"/>
            <w:vAlign w:val="center"/>
          </w:tcPr>
          <w:p w14:paraId="5CE5EABC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无明显脚印、污迹；无明显污迹、渣子；保持本色、无明显灰尘</w:t>
            </w:r>
          </w:p>
        </w:tc>
      </w:tr>
      <w:tr w:rsidR="0085433B" w14:paraId="18CCCA55" w14:textId="77777777">
        <w:trPr>
          <w:trHeight w:val="590"/>
        </w:trPr>
        <w:tc>
          <w:tcPr>
            <w:tcW w:w="3369" w:type="dxa"/>
            <w:vAlign w:val="center"/>
          </w:tcPr>
          <w:p w14:paraId="540A198D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会议桌椅</w:t>
            </w:r>
          </w:p>
        </w:tc>
        <w:tc>
          <w:tcPr>
            <w:tcW w:w="5976" w:type="dxa"/>
            <w:vAlign w:val="center"/>
          </w:tcPr>
          <w:p w14:paraId="22830E6A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无灰尘、无污迹</w:t>
            </w:r>
          </w:p>
        </w:tc>
      </w:tr>
    </w:tbl>
    <w:p w14:paraId="037ADFD9" w14:textId="77777777" w:rsidR="0085433B" w:rsidRDefault="002C1C7F">
      <w:pPr>
        <w:pStyle w:val="a8"/>
        <w:ind w:firstLineChars="0" w:firstLine="0"/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3</w:t>
      </w:r>
      <w:r>
        <w:rPr>
          <w:rFonts w:ascii="仿宋" w:eastAsia="仿宋" w:hAnsi="仿宋" w:cs="仿宋" w:hint="eastAsia"/>
          <w:b/>
          <w:sz w:val="30"/>
          <w:szCs w:val="30"/>
        </w:rPr>
        <w:t>、</w:t>
      </w:r>
      <w:r>
        <w:rPr>
          <w:rFonts w:ascii="仿宋" w:eastAsia="仿宋" w:hAnsi="仿宋" w:cs="仿宋" w:hint="eastAsia"/>
          <w:b/>
          <w:sz w:val="30"/>
          <w:szCs w:val="30"/>
        </w:rPr>
        <w:t>卫生间的卫生标准</w:t>
      </w:r>
    </w:p>
    <w:tbl>
      <w:tblPr>
        <w:tblW w:w="9345" w:type="dxa"/>
        <w:tblInd w:w="-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39"/>
        <w:gridCol w:w="6006"/>
      </w:tblGrid>
      <w:tr w:rsidR="0085433B" w14:paraId="5293D3E0" w14:textId="77777777">
        <w:trPr>
          <w:trHeight w:val="546"/>
        </w:trPr>
        <w:tc>
          <w:tcPr>
            <w:tcW w:w="3339" w:type="dxa"/>
            <w:vAlign w:val="center"/>
          </w:tcPr>
          <w:p w14:paraId="1BEA2774" w14:textId="77777777" w:rsidR="0085433B" w:rsidRDefault="002C1C7F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保洁内容</w:t>
            </w:r>
          </w:p>
        </w:tc>
        <w:tc>
          <w:tcPr>
            <w:tcW w:w="6006" w:type="dxa"/>
            <w:vAlign w:val="center"/>
          </w:tcPr>
          <w:p w14:paraId="00F859A6" w14:textId="77777777" w:rsidR="0085433B" w:rsidRDefault="002C1C7F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卫生标准</w:t>
            </w:r>
          </w:p>
        </w:tc>
      </w:tr>
      <w:tr w:rsidR="0085433B" w14:paraId="27516B26" w14:textId="77777777">
        <w:trPr>
          <w:trHeight w:val="561"/>
        </w:trPr>
        <w:tc>
          <w:tcPr>
            <w:tcW w:w="3339" w:type="dxa"/>
            <w:vAlign w:val="center"/>
          </w:tcPr>
          <w:p w14:paraId="0C34166A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瓷砖墙面、门窗、地面</w:t>
            </w:r>
          </w:p>
        </w:tc>
        <w:tc>
          <w:tcPr>
            <w:tcW w:w="6006" w:type="dxa"/>
            <w:vAlign w:val="center"/>
          </w:tcPr>
          <w:p w14:paraId="454C9DE0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无明显迹印、无灰尘、蛛网、显本色</w:t>
            </w:r>
          </w:p>
        </w:tc>
      </w:tr>
      <w:tr w:rsidR="0085433B" w14:paraId="0BD29025" w14:textId="77777777">
        <w:trPr>
          <w:trHeight w:val="576"/>
        </w:trPr>
        <w:tc>
          <w:tcPr>
            <w:tcW w:w="3339" w:type="dxa"/>
            <w:vAlign w:val="center"/>
          </w:tcPr>
          <w:p w14:paraId="7988634C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小便器、蹲便器</w:t>
            </w:r>
          </w:p>
        </w:tc>
        <w:tc>
          <w:tcPr>
            <w:tcW w:w="6006" w:type="dxa"/>
            <w:vAlign w:val="center"/>
          </w:tcPr>
          <w:p w14:paraId="00565A4B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无污迹、光亮洁净、无异味</w:t>
            </w:r>
          </w:p>
        </w:tc>
      </w:tr>
      <w:tr w:rsidR="0085433B" w14:paraId="3B1FCA1F" w14:textId="77777777">
        <w:trPr>
          <w:trHeight w:val="591"/>
        </w:trPr>
        <w:tc>
          <w:tcPr>
            <w:tcW w:w="3339" w:type="dxa"/>
            <w:vAlign w:val="center"/>
          </w:tcPr>
          <w:p w14:paraId="27F084F4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洗手池、拖把池</w:t>
            </w:r>
          </w:p>
        </w:tc>
        <w:tc>
          <w:tcPr>
            <w:tcW w:w="6006" w:type="dxa"/>
            <w:vAlign w:val="center"/>
          </w:tcPr>
          <w:p w14:paraId="51295E9F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无污迹、光亮洁净、无异味、无积水</w:t>
            </w:r>
          </w:p>
        </w:tc>
      </w:tr>
      <w:tr w:rsidR="0085433B" w14:paraId="50F840E7" w14:textId="77777777">
        <w:trPr>
          <w:trHeight w:val="591"/>
        </w:trPr>
        <w:tc>
          <w:tcPr>
            <w:tcW w:w="3339" w:type="dxa"/>
            <w:vAlign w:val="center"/>
          </w:tcPr>
          <w:p w14:paraId="4D99ED04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玻璃镜面、洗手池台面</w:t>
            </w:r>
          </w:p>
        </w:tc>
        <w:tc>
          <w:tcPr>
            <w:tcW w:w="6006" w:type="dxa"/>
            <w:vAlign w:val="center"/>
          </w:tcPr>
          <w:p w14:paraId="25267F8E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无灰尘、无手印、镜面无水珠、光亮照人；无污迹</w:t>
            </w:r>
          </w:p>
        </w:tc>
      </w:tr>
      <w:tr w:rsidR="0085433B" w14:paraId="47500033" w14:textId="77777777">
        <w:trPr>
          <w:trHeight w:val="641"/>
        </w:trPr>
        <w:tc>
          <w:tcPr>
            <w:tcW w:w="3339" w:type="dxa"/>
            <w:vAlign w:val="center"/>
          </w:tcPr>
          <w:p w14:paraId="5EDEC159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垃圾桶</w:t>
            </w:r>
          </w:p>
        </w:tc>
        <w:tc>
          <w:tcPr>
            <w:tcW w:w="6006" w:type="dxa"/>
            <w:vAlign w:val="center"/>
          </w:tcPr>
          <w:p w14:paraId="22AC4E99" w14:textId="77777777" w:rsidR="0085433B" w:rsidRDefault="002C1C7F">
            <w:pPr>
              <w:spacing w:before="0" w:beforeAutospacing="0" w:after="0" w:afterAutospacing="0" w:line="240" w:lineRule="auto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周边地面无散落垃圾、无污水、无明显污迹；日产日清，外表无污迹、粘附物、无异味</w:t>
            </w:r>
          </w:p>
        </w:tc>
      </w:tr>
    </w:tbl>
    <w:p w14:paraId="63247C57" w14:textId="77777777" w:rsidR="0085433B" w:rsidRDefault="0085433B">
      <w:pPr>
        <w:pStyle w:val="a8"/>
        <w:ind w:firstLineChars="0" w:firstLine="0"/>
        <w:rPr>
          <w:rFonts w:ascii="仿宋" w:eastAsia="仿宋" w:hAnsi="仿宋" w:cs="仿宋"/>
          <w:b/>
          <w:sz w:val="30"/>
          <w:szCs w:val="30"/>
        </w:rPr>
      </w:pPr>
    </w:p>
    <w:p w14:paraId="09C31151" w14:textId="77777777" w:rsidR="0085433B" w:rsidRDefault="002C1C7F">
      <w:pPr>
        <w:pStyle w:val="a8"/>
        <w:ind w:firstLineChars="0" w:firstLine="0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lastRenderedPageBreak/>
        <w:t>二、安全保卫</w:t>
      </w:r>
      <w:r>
        <w:rPr>
          <w:rFonts w:ascii="仿宋" w:eastAsia="仿宋" w:hAnsi="仿宋" w:cs="仿宋" w:hint="eastAsia"/>
          <w:b/>
          <w:sz w:val="30"/>
          <w:szCs w:val="30"/>
        </w:rPr>
        <w:t>工作内容</w:t>
      </w:r>
      <w:r>
        <w:rPr>
          <w:rFonts w:ascii="仿宋" w:eastAsia="仿宋" w:hAnsi="仿宋" w:cs="仿宋" w:hint="eastAsia"/>
          <w:b/>
          <w:sz w:val="30"/>
          <w:szCs w:val="30"/>
        </w:rPr>
        <w:t>标准</w:t>
      </w:r>
      <w:r>
        <w:rPr>
          <w:rFonts w:ascii="仿宋" w:eastAsia="仿宋" w:hAnsi="仿宋" w:cs="仿宋" w:hint="eastAsia"/>
          <w:b/>
          <w:sz w:val="30"/>
          <w:szCs w:val="30"/>
        </w:rPr>
        <w:t>，</w:t>
      </w:r>
      <w:r>
        <w:rPr>
          <w:rFonts w:ascii="仿宋" w:eastAsia="仿宋" w:hAnsi="仿宋" w:cs="仿宋" w:hint="eastAsia"/>
          <w:b/>
          <w:sz w:val="30"/>
          <w:szCs w:val="30"/>
        </w:rPr>
        <w:t>配置</w:t>
      </w:r>
      <w:r>
        <w:rPr>
          <w:rFonts w:ascii="仿宋" w:eastAsia="仿宋" w:hAnsi="仿宋" w:cs="仿宋" w:hint="eastAsia"/>
          <w:b/>
          <w:sz w:val="30"/>
          <w:szCs w:val="30"/>
        </w:rPr>
        <w:t>3</w:t>
      </w:r>
      <w:r>
        <w:rPr>
          <w:rFonts w:ascii="仿宋" w:eastAsia="仿宋" w:hAnsi="仿宋" w:cs="仿宋" w:hint="eastAsia"/>
          <w:b/>
          <w:sz w:val="30"/>
          <w:szCs w:val="30"/>
        </w:rPr>
        <w:t>人（白班两人、夜班</w:t>
      </w:r>
      <w:r>
        <w:rPr>
          <w:rFonts w:ascii="仿宋" w:eastAsia="仿宋" w:hAnsi="仿宋" w:cs="仿宋" w:hint="eastAsia"/>
          <w:b/>
          <w:sz w:val="30"/>
          <w:szCs w:val="30"/>
        </w:rPr>
        <w:t>1</w:t>
      </w:r>
      <w:r>
        <w:rPr>
          <w:rFonts w:ascii="仿宋" w:eastAsia="仿宋" w:hAnsi="仿宋" w:cs="仿宋" w:hint="eastAsia"/>
          <w:b/>
          <w:sz w:val="30"/>
          <w:szCs w:val="30"/>
        </w:rPr>
        <w:t>人）</w:t>
      </w:r>
    </w:p>
    <w:tbl>
      <w:tblPr>
        <w:tblW w:w="9420" w:type="dxa"/>
        <w:tblInd w:w="-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20"/>
      </w:tblGrid>
      <w:tr w:rsidR="0085433B" w14:paraId="7F0AADF5" w14:textId="77777777">
        <w:trPr>
          <w:trHeight w:val="775"/>
        </w:trPr>
        <w:tc>
          <w:tcPr>
            <w:tcW w:w="9420" w:type="dxa"/>
            <w:vAlign w:val="center"/>
          </w:tcPr>
          <w:p w14:paraId="1B7BFFA2" w14:textId="77777777" w:rsidR="0085433B" w:rsidRDefault="002C1C7F">
            <w:pPr>
              <w:ind w:firstLineChars="1600" w:firstLine="3840"/>
              <w:jc w:val="left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工作内容</w:t>
            </w:r>
          </w:p>
        </w:tc>
      </w:tr>
      <w:tr w:rsidR="0085433B" w14:paraId="120CEB8F" w14:textId="77777777">
        <w:trPr>
          <w:trHeight w:val="839"/>
        </w:trPr>
        <w:tc>
          <w:tcPr>
            <w:tcW w:w="9420" w:type="dxa"/>
            <w:vAlign w:val="center"/>
          </w:tcPr>
          <w:p w14:paraId="57C0947A" w14:textId="77777777" w:rsidR="0085433B" w:rsidRDefault="002C1C7F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认真检查进入公司的外来人员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及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有效证件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并做好登记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；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做好疫情常态化预控工作；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检查物资出门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情况；车辆进、出检查工作；负责园区安全保卫工作等。</w:t>
            </w:r>
          </w:p>
        </w:tc>
      </w:tr>
      <w:tr w:rsidR="0085433B" w14:paraId="11465032" w14:textId="77777777">
        <w:trPr>
          <w:trHeight w:val="750"/>
        </w:trPr>
        <w:tc>
          <w:tcPr>
            <w:tcW w:w="9420" w:type="dxa"/>
            <w:vAlign w:val="center"/>
          </w:tcPr>
          <w:p w14:paraId="14B57B42" w14:textId="77777777" w:rsidR="0085433B" w:rsidRDefault="002C1C7F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每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小时对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公司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外围巡逻一次并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在园区设有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签到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点签到，如遇情况及时上报综合管理部</w:t>
            </w:r>
          </w:p>
        </w:tc>
      </w:tr>
      <w:tr w:rsidR="0085433B" w14:paraId="1C5347BE" w14:textId="77777777">
        <w:trPr>
          <w:trHeight w:val="700"/>
        </w:trPr>
        <w:tc>
          <w:tcPr>
            <w:tcW w:w="9420" w:type="dxa"/>
            <w:vAlign w:val="center"/>
          </w:tcPr>
          <w:p w14:paraId="517F5100" w14:textId="77777777" w:rsidR="0085433B" w:rsidRDefault="002C1C7F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夜间值守并巡查园区各角落是否异常以及公司库房、配电房、空压机房、食堂等重地</w:t>
            </w:r>
          </w:p>
        </w:tc>
      </w:tr>
      <w:tr w:rsidR="0085433B" w14:paraId="4739DD5F" w14:textId="77777777">
        <w:trPr>
          <w:trHeight w:val="695"/>
        </w:trPr>
        <w:tc>
          <w:tcPr>
            <w:tcW w:w="9420" w:type="dxa"/>
            <w:vAlign w:val="center"/>
          </w:tcPr>
          <w:p w14:paraId="41F3F63A" w14:textId="77777777" w:rsidR="0085433B" w:rsidRDefault="002C1C7F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引导公司员工正确停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放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车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辆</w:t>
            </w:r>
          </w:p>
        </w:tc>
      </w:tr>
      <w:tr w:rsidR="0085433B" w14:paraId="7FBBBDA6" w14:textId="77777777">
        <w:trPr>
          <w:trHeight w:val="645"/>
        </w:trPr>
        <w:tc>
          <w:tcPr>
            <w:tcW w:w="9420" w:type="dxa"/>
            <w:vAlign w:val="center"/>
          </w:tcPr>
          <w:p w14:paraId="11EE583C" w14:textId="77777777" w:rsidR="0085433B" w:rsidRDefault="002C1C7F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维持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办公室门前的空地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卫生、停车场卫生等</w:t>
            </w:r>
          </w:p>
        </w:tc>
      </w:tr>
    </w:tbl>
    <w:p w14:paraId="606790EC" w14:textId="77777777" w:rsidR="0085433B" w:rsidRDefault="0085433B">
      <w:pPr>
        <w:pStyle w:val="a8"/>
        <w:ind w:left="720" w:firstLineChars="0" w:firstLine="0"/>
        <w:rPr>
          <w:rFonts w:ascii="仿宋" w:eastAsia="仿宋" w:hAnsi="仿宋" w:cs="仿宋"/>
          <w:bCs/>
          <w:sz w:val="30"/>
          <w:szCs w:val="30"/>
        </w:rPr>
      </w:pPr>
    </w:p>
    <w:p w14:paraId="002FA540" w14:textId="77777777" w:rsidR="0085433B" w:rsidRDefault="002C1C7F">
      <w:pPr>
        <w:jc w:val="center"/>
        <w:rPr>
          <w:rFonts w:ascii="仿宋" w:eastAsia="仿宋" w:hAnsi="仿宋" w:cs="仿宋"/>
          <w:b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>第三部分</w:t>
      </w:r>
      <w:r>
        <w:rPr>
          <w:rFonts w:ascii="仿宋" w:eastAsia="仿宋" w:hAnsi="仿宋" w:cs="仿宋" w:hint="eastAsia"/>
          <w:b/>
          <w:sz w:val="30"/>
          <w:szCs w:val="30"/>
        </w:rPr>
        <w:t xml:space="preserve">   </w:t>
      </w:r>
      <w:r>
        <w:rPr>
          <w:rFonts w:ascii="仿宋" w:eastAsia="仿宋" w:hAnsi="仿宋" w:cs="仿宋" w:hint="eastAsia"/>
          <w:b/>
          <w:sz w:val="30"/>
          <w:szCs w:val="30"/>
        </w:rPr>
        <w:t>报价明细</w:t>
      </w:r>
    </w:p>
    <w:p w14:paraId="3EE330DD" w14:textId="77777777" w:rsidR="0085433B" w:rsidRDefault="002C1C7F">
      <w:pPr>
        <w:ind w:firstLineChars="100" w:firstLine="300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1</w:t>
      </w:r>
      <w:r>
        <w:rPr>
          <w:rFonts w:ascii="仿宋" w:eastAsia="仿宋" w:hAnsi="仿宋" w:cs="仿宋" w:hint="eastAsia"/>
          <w:bCs/>
          <w:sz w:val="30"/>
          <w:szCs w:val="30"/>
        </w:rPr>
        <w:t>、保洁卫生</w:t>
      </w:r>
      <w:r>
        <w:rPr>
          <w:rFonts w:ascii="仿宋" w:eastAsia="仿宋" w:hAnsi="仿宋" w:cs="仿宋" w:hint="eastAsia"/>
          <w:bCs/>
          <w:sz w:val="30"/>
          <w:szCs w:val="30"/>
        </w:rPr>
        <w:t>（</w:t>
      </w:r>
      <w:r>
        <w:rPr>
          <w:rFonts w:ascii="仿宋" w:eastAsia="仿宋" w:hAnsi="仿宋" w:cs="仿宋" w:hint="eastAsia"/>
          <w:bCs/>
          <w:sz w:val="30"/>
          <w:szCs w:val="30"/>
        </w:rPr>
        <w:t>1</w:t>
      </w:r>
      <w:r>
        <w:rPr>
          <w:rFonts w:ascii="仿宋" w:eastAsia="仿宋" w:hAnsi="仿宋" w:cs="仿宋" w:hint="eastAsia"/>
          <w:bCs/>
          <w:sz w:val="30"/>
          <w:szCs w:val="30"/>
        </w:rPr>
        <w:t>人</w:t>
      </w:r>
      <w:r>
        <w:rPr>
          <w:rFonts w:ascii="仿宋" w:eastAsia="仿宋" w:hAnsi="仿宋" w:cs="仿宋" w:hint="eastAsia"/>
          <w:bCs/>
          <w:sz w:val="30"/>
          <w:szCs w:val="30"/>
        </w:rPr>
        <w:t>）</w:t>
      </w:r>
      <w:r>
        <w:rPr>
          <w:rFonts w:ascii="仿宋" w:eastAsia="仿宋" w:hAnsi="仿宋" w:cs="仿宋" w:hint="eastAsia"/>
          <w:bCs/>
          <w:sz w:val="30"/>
          <w:szCs w:val="30"/>
        </w:rPr>
        <w:t>与</w:t>
      </w:r>
      <w:r>
        <w:rPr>
          <w:rFonts w:ascii="仿宋" w:eastAsia="仿宋" w:hAnsi="仿宋" w:cs="仿宋" w:hint="eastAsia"/>
          <w:bCs/>
          <w:sz w:val="30"/>
          <w:szCs w:val="30"/>
        </w:rPr>
        <w:t>门卫安全保卫</w:t>
      </w:r>
      <w:r>
        <w:rPr>
          <w:rFonts w:ascii="仿宋" w:eastAsia="仿宋" w:hAnsi="仿宋" w:cs="仿宋" w:hint="eastAsia"/>
          <w:bCs/>
          <w:sz w:val="30"/>
          <w:szCs w:val="30"/>
        </w:rPr>
        <w:t>（</w:t>
      </w:r>
      <w:r>
        <w:rPr>
          <w:rFonts w:ascii="仿宋" w:eastAsia="仿宋" w:hAnsi="仿宋" w:cs="仿宋" w:hint="eastAsia"/>
          <w:bCs/>
          <w:sz w:val="30"/>
          <w:szCs w:val="30"/>
        </w:rPr>
        <w:t>3</w:t>
      </w:r>
      <w:r>
        <w:rPr>
          <w:rFonts w:ascii="仿宋" w:eastAsia="仿宋" w:hAnsi="仿宋" w:cs="仿宋" w:hint="eastAsia"/>
          <w:bCs/>
          <w:sz w:val="30"/>
          <w:szCs w:val="30"/>
        </w:rPr>
        <w:t>人</w:t>
      </w:r>
      <w:r>
        <w:rPr>
          <w:rFonts w:ascii="仿宋" w:eastAsia="仿宋" w:hAnsi="仿宋" w:cs="仿宋" w:hint="eastAsia"/>
          <w:bCs/>
          <w:sz w:val="30"/>
          <w:szCs w:val="30"/>
        </w:rPr>
        <w:t>）</w:t>
      </w:r>
      <w:r>
        <w:rPr>
          <w:rFonts w:ascii="仿宋" w:eastAsia="仿宋" w:hAnsi="仿宋" w:cs="仿宋" w:hint="eastAsia"/>
          <w:bCs/>
          <w:sz w:val="30"/>
          <w:szCs w:val="30"/>
        </w:rPr>
        <w:t>服务</w:t>
      </w:r>
      <w:r>
        <w:rPr>
          <w:rFonts w:ascii="仿宋" w:eastAsia="仿宋" w:hAnsi="仿宋" w:cs="仿宋" w:hint="eastAsia"/>
          <w:bCs/>
          <w:sz w:val="30"/>
          <w:szCs w:val="30"/>
        </w:rPr>
        <w:t>报价：</w:t>
      </w:r>
      <w:r>
        <w:rPr>
          <w:rFonts w:ascii="仿宋" w:eastAsia="仿宋" w:hAnsi="仿宋" w:cs="仿宋" w:hint="eastAsia"/>
          <w:bCs/>
          <w:sz w:val="30"/>
          <w:szCs w:val="30"/>
        </w:rPr>
        <w:t>服务限</w:t>
      </w:r>
      <w:r>
        <w:rPr>
          <w:rFonts w:ascii="仿宋" w:eastAsia="仿宋" w:hAnsi="仿宋" w:cs="仿宋" w:hint="eastAsia"/>
          <w:bCs/>
          <w:sz w:val="30"/>
          <w:szCs w:val="30"/>
        </w:rPr>
        <w:t>价：</w:t>
      </w:r>
      <w:r>
        <w:rPr>
          <w:rFonts w:ascii="仿宋" w:eastAsia="仿宋" w:hAnsi="仿宋" w:cs="仿宋" w:hint="eastAsia"/>
          <w:bCs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bCs/>
          <w:sz w:val="30"/>
          <w:szCs w:val="30"/>
          <w:u w:val="single"/>
        </w:rPr>
        <w:t xml:space="preserve">      </w:t>
      </w:r>
      <w:r>
        <w:rPr>
          <w:rFonts w:ascii="仿宋" w:eastAsia="仿宋" w:hAnsi="仿宋" w:cs="仿宋" w:hint="eastAsia"/>
          <w:bCs/>
          <w:sz w:val="30"/>
          <w:szCs w:val="30"/>
        </w:rPr>
        <w:t>万元</w:t>
      </w:r>
      <w:r>
        <w:rPr>
          <w:rFonts w:ascii="仿宋" w:eastAsia="仿宋" w:hAnsi="仿宋" w:cs="仿宋" w:hint="eastAsia"/>
          <w:bCs/>
          <w:sz w:val="30"/>
          <w:szCs w:val="30"/>
        </w:rPr>
        <w:t>/</w:t>
      </w:r>
      <w:r>
        <w:rPr>
          <w:rFonts w:ascii="仿宋" w:eastAsia="仿宋" w:hAnsi="仿宋" w:cs="仿宋" w:hint="eastAsia"/>
          <w:bCs/>
          <w:sz w:val="30"/>
          <w:szCs w:val="30"/>
        </w:rPr>
        <w:t>年</w:t>
      </w:r>
    </w:p>
    <w:p w14:paraId="2CD652FF" w14:textId="77777777" w:rsidR="0085433B" w:rsidRDefault="002C1C7F">
      <w:pPr>
        <w:snapToGrid w:val="0"/>
        <w:spacing w:line="360" w:lineRule="auto"/>
        <w:ind w:firstLineChars="100" w:firstLine="300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 xml:space="preserve">   </w:t>
      </w:r>
      <w:r>
        <w:rPr>
          <w:rFonts w:ascii="仿宋" w:eastAsia="仿宋" w:hAnsi="仿宋" w:cs="仿宋" w:hint="eastAsia"/>
          <w:bCs/>
          <w:sz w:val="30"/>
          <w:szCs w:val="30"/>
        </w:rPr>
        <w:t>以上工作内容以及</w:t>
      </w:r>
      <w:r>
        <w:rPr>
          <w:rFonts w:ascii="仿宋" w:eastAsia="仿宋" w:hAnsi="仿宋" w:cs="仿宋" w:hint="eastAsia"/>
          <w:bCs/>
          <w:sz w:val="30"/>
          <w:szCs w:val="30"/>
        </w:rPr>
        <w:t>特殊</w:t>
      </w:r>
      <w:r>
        <w:rPr>
          <w:rFonts w:ascii="仿宋" w:eastAsia="仿宋" w:hAnsi="仿宋" w:cs="仿宋" w:hint="eastAsia"/>
          <w:bCs/>
          <w:sz w:val="30"/>
          <w:szCs w:val="30"/>
        </w:rPr>
        <w:t>清洁器具、设备、以及企业管理费税金等各种费用必须在报价中</w:t>
      </w:r>
      <w:r>
        <w:rPr>
          <w:rFonts w:ascii="仿宋" w:eastAsia="仿宋" w:hAnsi="仿宋" w:cs="仿宋" w:hint="eastAsia"/>
          <w:bCs/>
          <w:sz w:val="30"/>
          <w:szCs w:val="30"/>
        </w:rPr>
        <w:t>全部包含</w:t>
      </w:r>
      <w:r>
        <w:rPr>
          <w:rFonts w:ascii="仿宋" w:eastAsia="仿宋" w:hAnsi="仿宋" w:cs="仿宋" w:hint="eastAsia"/>
          <w:bCs/>
          <w:sz w:val="30"/>
          <w:szCs w:val="30"/>
        </w:rPr>
        <w:t>考虑，</w:t>
      </w:r>
      <w:r>
        <w:rPr>
          <w:rFonts w:ascii="仿宋" w:eastAsia="仿宋" w:hAnsi="仿宋" w:cs="仿宋" w:hint="eastAsia"/>
          <w:bCs/>
          <w:sz w:val="30"/>
          <w:szCs w:val="30"/>
        </w:rPr>
        <w:t>不</w:t>
      </w:r>
      <w:r>
        <w:rPr>
          <w:rFonts w:ascii="仿宋" w:eastAsia="仿宋" w:hAnsi="仿宋" w:cs="仿宋" w:hint="eastAsia"/>
          <w:bCs/>
          <w:sz w:val="30"/>
          <w:szCs w:val="30"/>
        </w:rPr>
        <w:t>另增设报价项目。</w:t>
      </w:r>
    </w:p>
    <w:p w14:paraId="353AD827" w14:textId="77777777" w:rsidR="0085433B" w:rsidRDefault="002C1C7F">
      <w:pPr>
        <w:snapToGrid w:val="0"/>
        <w:spacing w:line="360" w:lineRule="auto"/>
        <w:ind w:firstLineChars="100" w:firstLine="300"/>
        <w:rPr>
          <w:rFonts w:ascii="仿宋" w:eastAsia="仿宋" w:hAnsi="仿宋" w:cs="仿宋"/>
          <w:bCs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2</w:t>
      </w:r>
      <w:r>
        <w:rPr>
          <w:rFonts w:ascii="仿宋" w:eastAsia="仿宋" w:hAnsi="仿宋" w:cs="仿宋" w:hint="eastAsia"/>
          <w:bCs/>
          <w:sz w:val="30"/>
          <w:szCs w:val="30"/>
        </w:rPr>
        <w:t>、</w:t>
      </w:r>
      <w:r>
        <w:rPr>
          <w:rFonts w:ascii="仿宋" w:eastAsia="仿宋" w:hAnsi="仿宋" w:cs="仿宋" w:hint="eastAsia"/>
          <w:bCs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bCs/>
          <w:sz w:val="30"/>
          <w:szCs w:val="30"/>
        </w:rPr>
        <w:t>保洁卫生与门卫工程期限：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202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2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年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1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月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1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日至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202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2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年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12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月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31</w:t>
      </w:r>
      <w:r>
        <w:rPr>
          <w:rFonts w:ascii="仿宋" w:eastAsia="仿宋" w:hAnsi="仿宋" w:cs="仿宋" w:hint="eastAsia"/>
          <w:bCs/>
          <w:color w:val="000000"/>
          <w:sz w:val="30"/>
          <w:szCs w:val="30"/>
        </w:rPr>
        <w:t>日。</w:t>
      </w:r>
    </w:p>
    <w:p w14:paraId="2D833001" w14:textId="77777777" w:rsidR="0085433B" w:rsidRDefault="002C1C7F">
      <w:pPr>
        <w:snapToGrid w:val="0"/>
        <w:spacing w:line="360" w:lineRule="auto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3</w:t>
      </w:r>
      <w:r>
        <w:rPr>
          <w:rFonts w:ascii="仿宋" w:eastAsia="仿宋" w:hAnsi="仿宋" w:cs="仿宋" w:hint="eastAsia"/>
          <w:bCs/>
          <w:sz w:val="30"/>
          <w:szCs w:val="30"/>
        </w:rPr>
        <w:t>、付款方式：每</w:t>
      </w:r>
      <w:r>
        <w:rPr>
          <w:rFonts w:ascii="仿宋" w:eastAsia="仿宋" w:hAnsi="仿宋" w:cs="仿宋" w:hint="eastAsia"/>
          <w:bCs/>
          <w:sz w:val="30"/>
          <w:szCs w:val="30"/>
        </w:rPr>
        <w:t>季度</w:t>
      </w:r>
      <w:r>
        <w:rPr>
          <w:rFonts w:ascii="仿宋" w:eastAsia="仿宋" w:hAnsi="仿宋" w:cs="仿宋" w:hint="eastAsia"/>
          <w:bCs/>
          <w:sz w:val="30"/>
          <w:szCs w:val="30"/>
        </w:rPr>
        <w:t>付款一次。请受邀方自行拟定，本条将作为询价优选中的一个重要评价因素，最终付款以双方协商结果为准。</w:t>
      </w:r>
    </w:p>
    <w:p w14:paraId="1CD5560E" w14:textId="77777777" w:rsidR="0085433B" w:rsidRDefault="002C1C7F">
      <w:pPr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 xml:space="preserve">  </w:t>
      </w:r>
    </w:p>
    <w:p w14:paraId="3F5319B3" w14:textId="77777777" w:rsidR="0085433B" w:rsidRDefault="002C1C7F">
      <w:pPr>
        <w:ind w:firstLineChars="100" w:firstLine="300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lastRenderedPageBreak/>
        <w:t>报价人：</w:t>
      </w:r>
      <w:r>
        <w:rPr>
          <w:rFonts w:ascii="仿宋" w:eastAsia="仿宋" w:hAnsi="仿宋" w:cs="仿宋" w:hint="eastAsia"/>
          <w:bCs/>
          <w:sz w:val="30"/>
          <w:szCs w:val="30"/>
        </w:rPr>
        <w:t xml:space="preserve">                                   </w:t>
      </w:r>
      <w:r>
        <w:rPr>
          <w:rFonts w:ascii="仿宋" w:eastAsia="仿宋" w:hAnsi="仿宋" w:cs="仿宋" w:hint="eastAsia"/>
          <w:bCs/>
          <w:sz w:val="30"/>
          <w:szCs w:val="30"/>
        </w:rPr>
        <w:t>（盖公章）</w:t>
      </w:r>
    </w:p>
    <w:p w14:paraId="720DADDC" w14:textId="77777777" w:rsidR="0085433B" w:rsidRDefault="002C1C7F">
      <w:pPr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 xml:space="preserve">  </w:t>
      </w:r>
      <w:r>
        <w:rPr>
          <w:rFonts w:ascii="仿宋" w:eastAsia="仿宋" w:hAnsi="仿宋" w:cs="仿宋" w:hint="eastAsia"/>
          <w:bCs/>
          <w:sz w:val="30"/>
          <w:szCs w:val="30"/>
        </w:rPr>
        <w:t>法定代表人：</w:t>
      </w:r>
      <w:r>
        <w:rPr>
          <w:rFonts w:ascii="仿宋" w:eastAsia="仿宋" w:hAnsi="仿宋" w:cs="仿宋" w:hint="eastAsia"/>
          <w:bCs/>
          <w:sz w:val="30"/>
          <w:szCs w:val="30"/>
        </w:rPr>
        <w:t xml:space="preserve">                              </w:t>
      </w:r>
      <w:r>
        <w:rPr>
          <w:rFonts w:ascii="仿宋" w:eastAsia="仿宋" w:hAnsi="仿宋" w:cs="仿宋" w:hint="eastAsia"/>
          <w:bCs/>
          <w:sz w:val="30"/>
          <w:szCs w:val="30"/>
        </w:rPr>
        <w:t>（签字或盖章）</w:t>
      </w:r>
    </w:p>
    <w:p w14:paraId="11D3B5DA" w14:textId="77777777" w:rsidR="0085433B" w:rsidRDefault="002C1C7F">
      <w:pPr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 xml:space="preserve">  </w:t>
      </w:r>
      <w:r>
        <w:rPr>
          <w:rFonts w:ascii="仿宋" w:eastAsia="仿宋" w:hAnsi="仿宋" w:cs="仿宋" w:hint="eastAsia"/>
          <w:bCs/>
          <w:sz w:val="30"/>
          <w:szCs w:val="30"/>
        </w:rPr>
        <w:t>委托代理人：</w:t>
      </w:r>
      <w:r>
        <w:rPr>
          <w:rFonts w:ascii="仿宋" w:eastAsia="仿宋" w:hAnsi="仿宋" w:cs="仿宋" w:hint="eastAsia"/>
          <w:bCs/>
          <w:sz w:val="30"/>
          <w:szCs w:val="30"/>
        </w:rPr>
        <w:t xml:space="preserve">                              </w:t>
      </w:r>
      <w:r>
        <w:rPr>
          <w:rFonts w:ascii="仿宋" w:eastAsia="仿宋" w:hAnsi="仿宋" w:cs="仿宋" w:hint="eastAsia"/>
          <w:bCs/>
          <w:sz w:val="30"/>
          <w:szCs w:val="30"/>
        </w:rPr>
        <w:t>（签字或盖章）</w:t>
      </w:r>
    </w:p>
    <w:p w14:paraId="01F43973" w14:textId="77777777" w:rsidR="0085433B" w:rsidRDefault="0085433B">
      <w:pPr>
        <w:rPr>
          <w:rFonts w:ascii="仿宋" w:eastAsia="仿宋" w:hAnsi="仿宋" w:cs="仿宋"/>
          <w:bCs/>
          <w:sz w:val="30"/>
          <w:szCs w:val="30"/>
        </w:rPr>
      </w:pPr>
    </w:p>
    <w:p w14:paraId="114CAEAC" w14:textId="77777777" w:rsidR="0085433B" w:rsidRDefault="002C1C7F">
      <w:pPr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 xml:space="preserve">                                             </w:t>
      </w:r>
      <w:r>
        <w:rPr>
          <w:rFonts w:ascii="仿宋" w:eastAsia="仿宋" w:hAnsi="仿宋" w:cs="仿宋" w:hint="eastAsia"/>
          <w:bCs/>
          <w:sz w:val="30"/>
          <w:szCs w:val="30"/>
        </w:rPr>
        <w:t>年</w:t>
      </w:r>
      <w:r>
        <w:rPr>
          <w:rFonts w:ascii="仿宋" w:eastAsia="仿宋" w:hAnsi="仿宋" w:cs="仿宋" w:hint="eastAsia"/>
          <w:bCs/>
          <w:sz w:val="30"/>
          <w:szCs w:val="30"/>
        </w:rPr>
        <w:t xml:space="preserve">  </w:t>
      </w:r>
      <w:r>
        <w:rPr>
          <w:rFonts w:ascii="仿宋" w:eastAsia="仿宋" w:hAnsi="仿宋" w:cs="仿宋" w:hint="eastAsia"/>
          <w:bCs/>
          <w:sz w:val="30"/>
          <w:szCs w:val="30"/>
        </w:rPr>
        <w:t>月</w:t>
      </w:r>
      <w:r>
        <w:rPr>
          <w:rFonts w:ascii="仿宋" w:eastAsia="仿宋" w:hAnsi="仿宋" w:cs="仿宋" w:hint="eastAsia"/>
          <w:bCs/>
          <w:sz w:val="30"/>
          <w:szCs w:val="30"/>
        </w:rPr>
        <w:t xml:space="preserve">  </w:t>
      </w:r>
      <w:r>
        <w:rPr>
          <w:rFonts w:ascii="仿宋" w:eastAsia="仿宋" w:hAnsi="仿宋" w:cs="仿宋" w:hint="eastAsia"/>
          <w:bCs/>
          <w:sz w:val="30"/>
          <w:szCs w:val="30"/>
        </w:rPr>
        <w:t>日</w:t>
      </w:r>
    </w:p>
    <w:p w14:paraId="45D5B150" w14:textId="77777777" w:rsidR="0085433B" w:rsidRDefault="0085433B">
      <w:pPr>
        <w:rPr>
          <w:rFonts w:ascii="仿宋" w:eastAsia="仿宋" w:hAnsi="仿宋" w:cs="仿宋"/>
          <w:bCs/>
          <w:sz w:val="30"/>
          <w:szCs w:val="30"/>
        </w:rPr>
      </w:pPr>
    </w:p>
    <w:sectPr w:rsidR="008543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E7007C" w14:textId="77777777" w:rsidR="002C1C7F" w:rsidRDefault="002C1C7F">
      <w:pPr>
        <w:spacing w:line="240" w:lineRule="auto"/>
      </w:pPr>
      <w:r>
        <w:separator/>
      </w:r>
    </w:p>
  </w:endnote>
  <w:endnote w:type="continuationSeparator" w:id="0">
    <w:p w14:paraId="2F40731B" w14:textId="77777777" w:rsidR="002C1C7F" w:rsidRDefault="002C1C7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ECAEBD" w14:textId="77777777" w:rsidR="002C1C7F" w:rsidRDefault="002C1C7F">
      <w:pPr>
        <w:spacing w:before="0" w:after="0"/>
      </w:pPr>
      <w:r>
        <w:separator/>
      </w:r>
    </w:p>
  </w:footnote>
  <w:footnote w:type="continuationSeparator" w:id="0">
    <w:p w14:paraId="51E9CC00" w14:textId="77777777" w:rsidR="002C1C7F" w:rsidRDefault="002C1C7F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305C9D"/>
    <w:multiLevelType w:val="multilevel"/>
    <w:tmpl w:val="29305C9D"/>
    <w:lvl w:ilvl="0">
      <w:start w:val="1"/>
      <w:numFmt w:val="decimal"/>
      <w:lvlText w:val="%1、"/>
      <w:lvlJc w:val="left"/>
      <w:pPr>
        <w:tabs>
          <w:tab w:val="left" w:pos="870"/>
        </w:tabs>
        <w:ind w:left="870" w:hanging="72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left" w:pos="990"/>
        </w:tabs>
        <w:ind w:left="990" w:hanging="420"/>
      </w:pPr>
    </w:lvl>
    <w:lvl w:ilvl="2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2F83"/>
    <w:rsid w:val="00015D0E"/>
    <w:rsid w:val="0003065A"/>
    <w:rsid w:val="0004562D"/>
    <w:rsid w:val="00071C6B"/>
    <w:rsid w:val="0007307B"/>
    <w:rsid w:val="00094DC3"/>
    <w:rsid w:val="00095058"/>
    <w:rsid w:val="000A0242"/>
    <w:rsid w:val="000C7647"/>
    <w:rsid w:val="00113618"/>
    <w:rsid w:val="00135463"/>
    <w:rsid w:val="001570FF"/>
    <w:rsid w:val="001663C2"/>
    <w:rsid w:val="0018017E"/>
    <w:rsid w:val="001A22B2"/>
    <w:rsid w:val="00204E44"/>
    <w:rsid w:val="00241672"/>
    <w:rsid w:val="002569AD"/>
    <w:rsid w:val="00263D5F"/>
    <w:rsid w:val="00265232"/>
    <w:rsid w:val="00283576"/>
    <w:rsid w:val="00285A3E"/>
    <w:rsid w:val="002935EE"/>
    <w:rsid w:val="002943C8"/>
    <w:rsid w:val="002A7953"/>
    <w:rsid w:val="002C17CE"/>
    <w:rsid w:val="002C1C7F"/>
    <w:rsid w:val="002D3967"/>
    <w:rsid w:val="002D424C"/>
    <w:rsid w:val="00340A50"/>
    <w:rsid w:val="003654F0"/>
    <w:rsid w:val="003908A5"/>
    <w:rsid w:val="003D1252"/>
    <w:rsid w:val="003F3CA6"/>
    <w:rsid w:val="00403D8D"/>
    <w:rsid w:val="0046413A"/>
    <w:rsid w:val="00466270"/>
    <w:rsid w:val="00473BFB"/>
    <w:rsid w:val="004B56EE"/>
    <w:rsid w:val="004F183F"/>
    <w:rsid w:val="004F5109"/>
    <w:rsid w:val="00501914"/>
    <w:rsid w:val="00513F16"/>
    <w:rsid w:val="00542CAA"/>
    <w:rsid w:val="00563AA3"/>
    <w:rsid w:val="00564AA4"/>
    <w:rsid w:val="005832E8"/>
    <w:rsid w:val="005A5555"/>
    <w:rsid w:val="005C6813"/>
    <w:rsid w:val="0063067A"/>
    <w:rsid w:val="00640BCB"/>
    <w:rsid w:val="00641E79"/>
    <w:rsid w:val="0066089E"/>
    <w:rsid w:val="006634BE"/>
    <w:rsid w:val="00666205"/>
    <w:rsid w:val="00671191"/>
    <w:rsid w:val="0071570D"/>
    <w:rsid w:val="00740792"/>
    <w:rsid w:val="007636EB"/>
    <w:rsid w:val="00776235"/>
    <w:rsid w:val="007800F8"/>
    <w:rsid w:val="007801FF"/>
    <w:rsid w:val="007B2F83"/>
    <w:rsid w:val="007C54E4"/>
    <w:rsid w:val="007F73BD"/>
    <w:rsid w:val="008055BD"/>
    <w:rsid w:val="008121EC"/>
    <w:rsid w:val="0081424D"/>
    <w:rsid w:val="0085433B"/>
    <w:rsid w:val="00877E2A"/>
    <w:rsid w:val="008826E4"/>
    <w:rsid w:val="00887123"/>
    <w:rsid w:val="00895BB8"/>
    <w:rsid w:val="008C2E8F"/>
    <w:rsid w:val="008E5022"/>
    <w:rsid w:val="009052C2"/>
    <w:rsid w:val="00990A31"/>
    <w:rsid w:val="009956B2"/>
    <w:rsid w:val="009A59DD"/>
    <w:rsid w:val="009D25D3"/>
    <w:rsid w:val="009E27B1"/>
    <w:rsid w:val="009F6605"/>
    <w:rsid w:val="00A00D37"/>
    <w:rsid w:val="00A0232A"/>
    <w:rsid w:val="00A15056"/>
    <w:rsid w:val="00A3267E"/>
    <w:rsid w:val="00A41930"/>
    <w:rsid w:val="00A46141"/>
    <w:rsid w:val="00A501C3"/>
    <w:rsid w:val="00A7561E"/>
    <w:rsid w:val="00AA4B25"/>
    <w:rsid w:val="00B26F5E"/>
    <w:rsid w:val="00B300E9"/>
    <w:rsid w:val="00B309B3"/>
    <w:rsid w:val="00B5296C"/>
    <w:rsid w:val="00B54F49"/>
    <w:rsid w:val="00B71989"/>
    <w:rsid w:val="00B77E1D"/>
    <w:rsid w:val="00BD004C"/>
    <w:rsid w:val="00BD1B1A"/>
    <w:rsid w:val="00BD6FE2"/>
    <w:rsid w:val="00BD76A3"/>
    <w:rsid w:val="00C25BB5"/>
    <w:rsid w:val="00C30514"/>
    <w:rsid w:val="00C501CB"/>
    <w:rsid w:val="00C6119C"/>
    <w:rsid w:val="00C95358"/>
    <w:rsid w:val="00CB4F5C"/>
    <w:rsid w:val="00CB6C89"/>
    <w:rsid w:val="00CC28D8"/>
    <w:rsid w:val="00CC3B2F"/>
    <w:rsid w:val="00CF0393"/>
    <w:rsid w:val="00D10107"/>
    <w:rsid w:val="00DB2DF1"/>
    <w:rsid w:val="00DE7021"/>
    <w:rsid w:val="00E23A8E"/>
    <w:rsid w:val="00E40259"/>
    <w:rsid w:val="00E535F6"/>
    <w:rsid w:val="00E81D22"/>
    <w:rsid w:val="00EB0685"/>
    <w:rsid w:val="00EB2992"/>
    <w:rsid w:val="00EB7E60"/>
    <w:rsid w:val="00EC0E60"/>
    <w:rsid w:val="00EC3F5C"/>
    <w:rsid w:val="00ED238A"/>
    <w:rsid w:val="00EE141D"/>
    <w:rsid w:val="00EF1FEE"/>
    <w:rsid w:val="00F0750D"/>
    <w:rsid w:val="00F36EB5"/>
    <w:rsid w:val="00F44B40"/>
    <w:rsid w:val="00F45BC0"/>
    <w:rsid w:val="00F62D0C"/>
    <w:rsid w:val="00F83E4E"/>
    <w:rsid w:val="00F96791"/>
    <w:rsid w:val="00FA0FC0"/>
    <w:rsid w:val="00FD1FF0"/>
    <w:rsid w:val="010B22B0"/>
    <w:rsid w:val="012B52E7"/>
    <w:rsid w:val="0152216B"/>
    <w:rsid w:val="01657F7A"/>
    <w:rsid w:val="017D0B94"/>
    <w:rsid w:val="017F0E3E"/>
    <w:rsid w:val="018B2C56"/>
    <w:rsid w:val="01D34B7C"/>
    <w:rsid w:val="02156566"/>
    <w:rsid w:val="022255E8"/>
    <w:rsid w:val="024214F2"/>
    <w:rsid w:val="02657533"/>
    <w:rsid w:val="02820DE9"/>
    <w:rsid w:val="028935C2"/>
    <w:rsid w:val="02B30B20"/>
    <w:rsid w:val="02C208B7"/>
    <w:rsid w:val="03C230FA"/>
    <w:rsid w:val="03DB26BC"/>
    <w:rsid w:val="03DF15D3"/>
    <w:rsid w:val="03FC0BAC"/>
    <w:rsid w:val="04017CCC"/>
    <w:rsid w:val="042E538F"/>
    <w:rsid w:val="045D700C"/>
    <w:rsid w:val="049360D1"/>
    <w:rsid w:val="04BA2023"/>
    <w:rsid w:val="04BB1798"/>
    <w:rsid w:val="04C502B3"/>
    <w:rsid w:val="04C76B6A"/>
    <w:rsid w:val="04C942EA"/>
    <w:rsid w:val="04E5606C"/>
    <w:rsid w:val="05167075"/>
    <w:rsid w:val="052846FA"/>
    <w:rsid w:val="056E2F1E"/>
    <w:rsid w:val="05CC103C"/>
    <w:rsid w:val="05E874B7"/>
    <w:rsid w:val="061659EB"/>
    <w:rsid w:val="067757A0"/>
    <w:rsid w:val="067A5F0E"/>
    <w:rsid w:val="067C4071"/>
    <w:rsid w:val="068268B9"/>
    <w:rsid w:val="06F621E7"/>
    <w:rsid w:val="074D39B6"/>
    <w:rsid w:val="07570F35"/>
    <w:rsid w:val="07F74BEB"/>
    <w:rsid w:val="081552E5"/>
    <w:rsid w:val="084800AF"/>
    <w:rsid w:val="085B2BD5"/>
    <w:rsid w:val="085F292C"/>
    <w:rsid w:val="086F7DC0"/>
    <w:rsid w:val="087776CA"/>
    <w:rsid w:val="087B7D1C"/>
    <w:rsid w:val="087D2D50"/>
    <w:rsid w:val="08810B91"/>
    <w:rsid w:val="08830B61"/>
    <w:rsid w:val="088509B1"/>
    <w:rsid w:val="0895791A"/>
    <w:rsid w:val="08C51541"/>
    <w:rsid w:val="08F729C0"/>
    <w:rsid w:val="09265ED9"/>
    <w:rsid w:val="095E20E0"/>
    <w:rsid w:val="09756BC3"/>
    <w:rsid w:val="09925245"/>
    <w:rsid w:val="09A171EC"/>
    <w:rsid w:val="09E25DFA"/>
    <w:rsid w:val="0A0E7BDF"/>
    <w:rsid w:val="0A2F7802"/>
    <w:rsid w:val="0A3F736D"/>
    <w:rsid w:val="0A4F5515"/>
    <w:rsid w:val="0A5179C8"/>
    <w:rsid w:val="0A850DDD"/>
    <w:rsid w:val="0A8B7C5D"/>
    <w:rsid w:val="0AB20EEB"/>
    <w:rsid w:val="0AB51BE6"/>
    <w:rsid w:val="0AFD7B03"/>
    <w:rsid w:val="0B024724"/>
    <w:rsid w:val="0B047FD1"/>
    <w:rsid w:val="0B3E1C28"/>
    <w:rsid w:val="0B41796E"/>
    <w:rsid w:val="0B604A70"/>
    <w:rsid w:val="0BA0497B"/>
    <w:rsid w:val="0BA53A2D"/>
    <w:rsid w:val="0BA92AA3"/>
    <w:rsid w:val="0BB656E8"/>
    <w:rsid w:val="0BBF7796"/>
    <w:rsid w:val="0BDE4296"/>
    <w:rsid w:val="0BE8522F"/>
    <w:rsid w:val="0C334B29"/>
    <w:rsid w:val="0C567D3B"/>
    <w:rsid w:val="0C8D20AE"/>
    <w:rsid w:val="0CA80BC6"/>
    <w:rsid w:val="0CDB5017"/>
    <w:rsid w:val="0CE033C6"/>
    <w:rsid w:val="0CEC1740"/>
    <w:rsid w:val="0CF8459F"/>
    <w:rsid w:val="0D3333CD"/>
    <w:rsid w:val="0D761753"/>
    <w:rsid w:val="0D795AEF"/>
    <w:rsid w:val="0DBA15BE"/>
    <w:rsid w:val="0DBB37E8"/>
    <w:rsid w:val="0DE31E86"/>
    <w:rsid w:val="0E3109A7"/>
    <w:rsid w:val="0E3E4FF3"/>
    <w:rsid w:val="0E544285"/>
    <w:rsid w:val="0E651297"/>
    <w:rsid w:val="0E6F7920"/>
    <w:rsid w:val="0E827380"/>
    <w:rsid w:val="0E914CE5"/>
    <w:rsid w:val="0EA37C4D"/>
    <w:rsid w:val="0EA67FC6"/>
    <w:rsid w:val="0EE21D33"/>
    <w:rsid w:val="0F050D4F"/>
    <w:rsid w:val="0F1E5AA2"/>
    <w:rsid w:val="0F384F67"/>
    <w:rsid w:val="0F3C762A"/>
    <w:rsid w:val="0F4848FB"/>
    <w:rsid w:val="0F53554E"/>
    <w:rsid w:val="0F7E2FA6"/>
    <w:rsid w:val="0F8124A5"/>
    <w:rsid w:val="0F8D0317"/>
    <w:rsid w:val="0FB24704"/>
    <w:rsid w:val="0FC6794A"/>
    <w:rsid w:val="0FE20491"/>
    <w:rsid w:val="10097E6D"/>
    <w:rsid w:val="102F47AF"/>
    <w:rsid w:val="10BD2010"/>
    <w:rsid w:val="10D30344"/>
    <w:rsid w:val="11064AA4"/>
    <w:rsid w:val="111F62FC"/>
    <w:rsid w:val="113A7ED8"/>
    <w:rsid w:val="114E0021"/>
    <w:rsid w:val="11586E4C"/>
    <w:rsid w:val="117C4533"/>
    <w:rsid w:val="11C26341"/>
    <w:rsid w:val="11D93D0F"/>
    <w:rsid w:val="11E035B4"/>
    <w:rsid w:val="12173777"/>
    <w:rsid w:val="1224260B"/>
    <w:rsid w:val="12256F5A"/>
    <w:rsid w:val="12413552"/>
    <w:rsid w:val="12463148"/>
    <w:rsid w:val="1248696D"/>
    <w:rsid w:val="124B2A0E"/>
    <w:rsid w:val="12525E8B"/>
    <w:rsid w:val="12567E46"/>
    <w:rsid w:val="125D0300"/>
    <w:rsid w:val="12601FC5"/>
    <w:rsid w:val="1279169A"/>
    <w:rsid w:val="128B299E"/>
    <w:rsid w:val="12D41EB0"/>
    <w:rsid w:val="12DB13E4"/>
    <w:rsid w:val="12DB6DAE"/>
    <w:rsid w:val="12EC5D77"/>
    <w:rsid w:val="134F6454"/>
    <w:rsid w:val="135B71F2"/>
    <w:rsid w:val="138819F8"/>
    <w:rsid w:val="138B41A7"/>
    <w:rsid w:val="13F40FD4"/>
    <w:rsid w:val="140824A0"/>
    <w:rsid w:val="141C2013"/>
    <w:rsid w:val="1433706A"/>
    <w:rsid w:val="14482A98"/>
    <w:rsid w:val="14492557"/>
    <w:rsid w:val="14797403"/>
    <w:rsid w:val="149B1434"/>
    <w:rsid w:val="14AE1B3D"/>
    <w:rsid w:val="14B51548"/>
    <w:rsid w:val="14B81962"/>
    <w:rsid w:val="14E44A23"/>
    <w:rsid w:val="14F641DB"/>
    <w:rsid w:val="15014735"/>
    <w:rsid w:val="151F0710"/>
    <w:rsid w:val="15366493"/>
    <w:rsid w:val="15685287"/>
    <w:rsid w:val="15760652"/>
    <w:rsid w:val="159B1DF2"/>
    <w:rsid w:val="159E7DEF"/>
    <w:rsid w:val="15A32918"/>
    <w:rsid w:val="15BE14F9"/>
    <w:rsid w:val="15E20E88"/>
    <w:rsid w:val="16076EDC"/>
    <w:rsid w:val="16223DEA"/>
    <w:rsid w:val="16234137"/>
    <w:rsid w:val="162438E9"/>
    <w:rsid w:val="16404F42"/>
    <w:rsid w:val="1647223F"/>
    <w:rsid w:val="165D6CB3"/>
    <w:rsid w:val="1667716A"/>
    <w:rsid w:val="16777456"/>
    <w:rsid w:val="16927312"/>
    <w:rsid w:val="16A11C95"/>
    <w:rsid w:val="16BD67C1"/>
    <w:rsid w:val="16D71C16"/>
    <w:rsid w:val="16F72CE7"/>
    <w:rsid w:val="171952CF"/>
    <w:rsid w:val="171A5354"/>
    <w:rsid w:val="171C06AE"/>
    <w:rsid w:val="173B2966"/>
    <w:rsid w:val="17435EA8"/>
    <w:rsid w:val="17555F22"/>
    <w:rsid w:val="175569BA"/>
    <w:rsid w:val="17722DBB"/>
    <w:rsid w:val="17874CC1"/>
    <w:rsid w:val="17972FEE"/>
    <w:rsid w:val="17CA5E8E"/>
    <w:rsid w:val="17CB7552"/>
    <w:rsid w:val="17D363F7"/>
    <w:rsid w:val="17D8244A"/>
    <w:rsid w:val="17E9255E"/>
    <w:rsid w:val="1936108B"/>
    <w:rsid w:val="19465A05"/>
    <w:rsid w:val="19514D5A"/>
    <w:rsid w:val="19B556BE"/>
    <w:rsid w:val="19E60078"/>
    <w:rsid w:val="19F65507"/>
    <w:rsid w:val="1A1762E0"/>
    <w:rsid w:val="1A4268EB"/>
    <w:rsid w:val="1A4D7E7E"/>
    <w:rsid w:val="1A5605E9"/>
    <w:rsid w:val="1A7139BB"/>
    <w:rsid w:val="1A9A2F6A"/>
    <w:rsid w:val="1AAC085A"/>
    <w:rsid w:val="1ADD7676"/>
    <w:rsid w:val="1AE82B88"/>
    <w:rsid w:val="1AF30932"/>
    <w:rsid w:val="1B033575"/>
    <w:rsid w:val="1B0A560A"/>
    <w:rsid w:val="1B1E70DA"/>
    <w:rsid w:val="1B230617"/>
    <w:rsid w:val="1B384EEA"/>
    <w:rsid w:val="1B5B6040"/>
    <w:rsid w:val="1B792943"/>
    <w:rsid w:val="1B9F1F4E"/>
    <w:rsid w:val="1BB27DE4"/>
    <w:rsid w:val="1BBF50A4"/>
    <w:rsid w:val="1C112A19"/>
    <w:rsid w:val="1C640D9B"/>
    <w:rsid w:val="1CC23D13"/>
    <w:rsid w:val="1D167002"/>
    <w:rsid w:val="1D9E4AFD"/>
    <w:rsid w:val="1DB75093"/>
    <w:rsid w:val="1DE819D4"/>
    <w:rsid w:val="1DF035CD"/>
    <w:rsid w:val="1E3D5D47"/>
    <w:rsid w:val="1E526E18"/>
    <w:rsid w:val="1E624A21"/>
    <w:rsid w:val="1EA262F3"/>
    <w:rsid w:val="1EAA3191"/>
    <w:rsid w:val="1ED85A70"/>
    <w:rsid w:val="1F182ACA"/>
    <w:rsid w:val="1F561B8D"/>
    <w:rsid w:val="1F9A54F5"/>
    <w:rsid w:val="1FD22B55"/>
    <w:rsid w:val="1FD47820"/>
    <w:rsid w:val="1FE02E2E"/>
    <w:rsid w:val="1FFD01D0"/>
    <w:rsid w:val="201830A8"/>
    <w:rsid w:val="20303464"/>
    <w:rsid w:val="2034585A"/>
    <w:rsid w:val="20436D71"/>
    <w:rsid w:val="204916E1"/>
    <w:rsid w:val="205B6659"/>
    <w:rsid w:val="20884C69"/>
    <w:rsid w:val="20A0421D"/>
    <w:rsid w:val="20AC5302"/>
    <w:rsid w:val="21251FDF"/>
    <w:rsid w:val="212E1B6A"/>
    <w:rsid w:val="213F5577"/>
    <w:rsid w:val="214A07EC"/>
    <w:rsid w:val="216B0AD9"/>
    <w:rsid w:val="217D7FA2"/>
    <w:rsid w:val="218B0B78"/>
    <w:rsid w:val="21B22F13"/>
    <w:rsid w:val="21C37F5F"/>
    <w:rsid w:val="21C80B45"/>
    <w:rsid w:val="21D5379A"/>
    <w:rsid w:val="21E90D18"/>
    <w:rsid w:val="220B7C7C"/>
    <w:rsid w:val="222617B7"/>
    <w:rsid w:val="22493C7E"/>
    <w:rsid w:val="228209DC"/>
    <w:rsid w:val="22930EB5"/>
    <w:rsid w:val="22B83BEE"/>
    <w:rsid w:val="22B905D2"/>
    <w:rsid w:val="232B2445"/>
    <w:rsid w:val="23306E25"/>
    <w:rsid w:val="234B6090"/>
    <w:rsid w:val="235002CB"/>
    <w:rsid w:val="23627FFE"/>
    <w:rsid w:val="238431B3"/>
    <w:rsid w:val="23966BD9"/>
    <w:rsid w:val="23BA3C27"/>
    <w:rsid w:val="23CD64D7"/>
    <w:rsid w:val="23D65043"/>
    <w:rsid w:val="23D83941"/>
    <w:rsid w:val="240A08F1"/>
    <w:rsid w:val="240C65DF"/>
    <w:rsid w:val="2448735E"/>
    <w:rsid w:val="244B3ADF"/>
    <w:rsid w:val="24552398"/>
    <w:rsid w:val="245F529B"/>
    <w:rsid w:val="24876B8B"/>
    <w:rsid w:val="24C543A1"/>
    <w:rsid w:val="24D047C0"/>
    <w:rsid w:val="24D10F97"/>
    <w:rsid w:val="24FB4C1E"/>
    <w:rsid w:val="25076767"/>
    <w:rsid w:val="250E5191"/>
    <w:rsid w:val="250F6839"/>
    <w:rsid w:val="25293204"/>
    <w:rsid w:val="254E010E"/>
    <w:rsid w:val="258129BE"/>
    <w:rsid w:val="258D6154"/>
    <w:rsid w:val="25910727"/>
    <w:rsid w:val="25924BD7"/>
    <w:rsid w:val="25A95A70"/>
    <w:rsid w:val="25AB6214"/>
    <w:rsid w:val="25B602A8"/>
    <w:rsid w:val="25B6195B"/>
    <w:rsid w:val="25BA4436"/>
    <w:rsid w:val="25CB7BAB"/>
    <w:rsid w:val="25E430D9"/>
    <w:rsid w:val="26725B53"/>
    <w:rsid w:val="268F3B26"/>
    <w:rsid w:val="26BC702E"/>
    <w:rsid w:val="26C22732"/>
    <w:rsid w:val="26CA5F9C"/>
    <w:rsid w:val="26CD1E99"/>
    <w:rsid w:val="26F176CF"/>
    <w:rsid w:val="26F56C5F"/>
    <w:rsid w:val="26FD5195"/>
    <w:rsid w:val="272F5130"/>
    <w:rsid w:val="2737199C"/>
    <w:rsid w:val="2745109A"/>
    <w:rsid w:val="27752FE3"/>
    <w:rsid w:val="27D11D5E"/>
    <w:rsid w:val="27D22361"/>
    <w:rsid w:val="27D62520"/>
    <w:rsid w:val="280B7768"/>
    <w:rsid w:val="281D5D9E"/>
    <w:rsid w:val="282F2904"/>
    <w:rsid w:val="284D5B68"/>
    <w:rsid w:val="287B51EF"/>
    <w:rsid w:val="28810F26"/>
    <w:rsid w:val="288279A9"/>
    <w:rsid w:val="288620E3"/>
    <w:rsid w:val="28904BA4"/>
    <w:rsid w:val="289B4E83"/>
    <w:rsid w:val="28B82724"/>
    <w:rsid w:val="28D86825"/>
    <w:rsid w:val="28EB63A0"/>
    <w:rsid w:val="292244F0"/>
    <w:rsid w:val="29417472"/>
    <w:rsid w:val="296D5007"/>
    <w:rsid w:val="29C015DB"/>
    <w:rsid w:val="29C6308A"/>
    <w:rsid w:val="29CE147E"/>
    <w:rsid w:val="2A4E663F"/>
    <w:rsid w:val="2A5C39E0"/>
    <w:rsid w:val="2A827D94"/>
    <w:rsid w:val="2A8946C2"/>
    <w:rsid w:val="2AE53252"/>
    <w:rsid w:val="2B313432"/>
    <w:rsid w:val="2B3553C9"/>
    <w:rsid w:val="2B6F0A60"/>
    <w:rsid w:val="2B793BC2"/>
    <w:rsid w:val="2B8670A2"/>
    <w:rsid w:val="2BEE56B6"/>
    <w:rsid w:val="2C121952"/>
    <w:rsid w:val="2C140279"/>
    <w:rsid w:val="2C2D2D47"/>
    <w:rsid w:val="2C332538"/>
    <w:rsid w:val="2C7B0680"/>
    <w:rsid w:val="2C911B54"/>
    <w:rsid w:val="2C9240D5"/>
    <w:rsid w:val="2C98737E"/>
    <w:rsid w:val="2CEE2B59"/>
    <w:rsid w:val="2D3622E1"/>
    <w:rsid w:val="2D4A06EF"/>
    <w:rsid w:val="2D787A55"/>
    <w:rsid w:val="2D7A3DA0"/>
    <w:rsid w:val="2D7A417F"/>
    <w:rsid w:val="2D8A5305"/>
    <w:rsid w:val="2D9F0069"/>
    <w:rsid w:val="2DA07662"/>
    <w:rsid w:val="2DA53417"/>
    <w:rsid w:val="2DF4721D"/>
    <w:rsid w:val="2E5F3ABA"/>
    <w:rsid w:val="2E6C1397"/>
    <w:rsid w:val="2E944115"/>
    <w:rsid w:val="2E9A4AF0"/>
    <w:rsid w:val="2EA17C2D"/>
    <w:rsid w:val="2EAF1E86"/>
    <w:rsid w:val="2EC41604"/>
    <w:rsid w:val="2EC47261"/>
    <w:rsid w:val="2ECA1255"/>
    <w:rsid w:val="2F2A61F4"/>
    <w:rsid w:val="2F2D30AD"/>
    <w:rsid w:val="2F490A52"/>
    <w:rsid w:val="2F4E2B9B"/>
    <w:rsid w:val="2F5569E9"/>
    <w:rsid w:val="2F955FE6"/>
    <w:rsid w:val="2FDF75CA"/>
    <w:rsid w:val="2FE91CD8"/>
    <w:rsid w:val="2FF95846"/>
    <w:rsid w:val="2FF97850"/>
    <w:rsid w:val="300F6629"/>
    <w:rsid w:val="30311C5F"/>
    <w:rsid w:val="3037780B"/>
    <w:rsid w:val="30504063"/>
    <w:rsid w:val="30874C00"/>
    <w:rsid w:val="309873D2"/>
    <w:rsid w:val="30A66A5A"/>
    <w:rsid w:val="30BD0622"/>
    <w:rsid w:val="30CE282F"/>
    <w:rsid w:val="30DF144E"/>
    <w:rsid w:val="3124355C"/>
    <w:rsid w:val="312F4354"/>
    <w:rsid w:val="31404C7B"/>
    <w:rsid w:val="31570DEC"/>
    <w:rsid w:val="318F1278"/>
    <w:rsid w:val="31AB491E"/>
    <w:rsid w:val="31F54121"/>
    <w:rsid w:val="31F87A64"/>
    <w:rsid w:val="320504D2"/>
    <w:rsid w:val="32052280"/>
    <w:rsid w:val="322E67BF"/>
    <w:rsid w:val="32352C98"/>
    <w:rsid w:val="324B2C01"/>
    <w:rsid w:val="32B26D9E"/>
    <w:rsid w:val="32E0798E"/>
    <w:rsid w:val="32F015E1"/>
    <w:rsid w:val="32FB4CB3"/>
    <w:rsid w:val="331D22C5"/>
    <w:rsid w:val="33372F83"/>
    <w:rsid w:val="33375C17"/>
    <w:rsid w:val="334B7160"/>
    <w:rsid w:val="334C240F"/>
    <w:rsid w:val="334F010F"/>
    <w:rsid w:val="33962EB0"/>
    <w:rsid w:val="33C00B55"/>
    <w:rsid w:val="33FC59A2"/>
    <w:rsid w:val="3446501C"/>
    <w:rsid w:val="34524943"/>
    <w:rsid w:val="34856CB4"/>
    <w:rsid w:val="348D54A3"/>
    <w:rsid w:val="34BE3D72"/>
    <w:rsid w:val="34BF2BBB"/>
    <w:rsid w:val="34CF6A67"/>
    <w:rsid w:val="34D100A0"/>
    <w:rsid w:val="34EC6916"/>
    <w:rsid w:val="35064C8D"/>
    <w:rsid w:val="35111533"/>
    <w:rsid w:val="35357273"/>
    <w:rsid w:val="354D2044"/>
    <w:rsid w:val="356E2833"/>
    <w:rsid w:val="3573788C"/>
    <w:rsid w:val="359749D4"/>
    <w:rsid w:val="35A61017"/>
    <w:rsid w:val="35B069A7"/>
    <w:rsid w:val="36026973"/>
    <w:rsid w:val="361679EA"/>
    <w:rsid w:val="362137BA"/>
    <w:rsid w:val="3645694A"/>
    <w:rsid w:val="366F6C1F"/>
    <w:rsid w:val="367B4A5F"/>
    <w:rsid w:val="367F0E0F"/>
    <w:rsid w:val="36B83D65"/>
    <w:rsid w:val="36C26992"/>
    <w:rsid w:val="36D429CC"/>
    <w:rsid w:val="372743AA"/>
    <w:rsid w:val="373F568A"/>
    <w:rsid w:val="37743A65"/>
    <w:rsid w:val="37C37A91"/>
    <w:rsid w:val="37DE780F"/>
    <w:rsid w:val="380E209F"/>
    <w:rsid w:val="38104EFA"/>
    <w:rsid w:val="381A0ABF"/>
    <w:rsid w:val="3860520B"/>
    <w:rsid w:val="38642302"/>
    <w:rsid w:val="386B0F25"/>
    <w:rsid w:val="387719FE"/>
    <w:rsid w:val="388A7227"/>
    <w:rsid w:val="389E0C09"/>
    <w:rsid w:val="38CB6171"/>
    <w:rsid w:val="38CC0FD4"/>
    <w:rsid w:val="38CF2AF1"/>
    <w:rsid w:val="38D22886"/>
    <w:rsid w:val="38EE1386"/>
    <w:rsid w:val="39013709"/>
    <w:rsid w:val="392C2FEF"/>
    <w:rsid w:val="392E5A4E"/>
    <w:rsid w:val="393E38A5"/>
    <w:rsid w:val="397C551E"/>
    <w:rsid w:val="39933331"/>
    <w:rsid w:val="39B90520"/>
    <w:rsid w:val="39E15F2A"/>
    <w:rsid w:val="3A107E1E"/>
    <w:rsid w:val="3A421FFB"/>
    <w:rsid w:val="3A701845"/>
    <w:rsid w:val="3A91417D"/>
    <w:rsid w:val="3AA155E4"/>
    <w:rsid w:val="3B8B59C1"/>
    <w:rsid w:val="3BC859CA"/>
    <w:rsid w:val="3BD66F3E"/>
    <w:rsid w:val="3C2648E9"/>
    <w:rsid w:val="3C58671A"/>
    <w:rsid w:val="3C5E63C0"/>
    <w:rsid w:val="3C603626"/>
    <w:rsid w:val="3C8C64EF"/>
    <w:rsid w:val="3CC86CCC"/>
    <w:rsid w:val="3CD139AF"/>
    <w:rsid w:val="3D11383A"/>
    <w:rsid w:val="3D1A0C19"/>
    <w:rsid w:val="3D3D14F5"/>
    <w:rsid w:val="3D62434A"/>
    <w:rsid w:val="3D6A34CD"/>
    <w:rsid w:val="3D7A7D1B"/>
    <w:rsid w:val="3D9C70F5"/>
    <w:rsid w:val="3DB256B2"/>
    <w:rsid w:val="3DC7585D"/>
    <w:rsid w:val="3DDA5897"/>
    <w:rsid w:val="3DDD43C3"/>
    <w:rsid w:val="3DDE20C8"/>
    <w:rsid w:val="3E051925"/>
    <w:rsid w:val="3E412381"/>
    <w:rsid w:val="3E504DB3"/>
    <w:rsid w:val="3E7B34E9"/>
    <w:rsid w:val="3E9A760C"/>
    <w:rsid w:val="3EAD0AB3"/>
    <w:rsid w:val="3EC91AC7"/>
    <w:rsid w:val="3ED040DC"/>
    <w:rsid w:val="3EDA641D"/>
    <w:rsid w:val="3F0E3E58"/>
    <w:rsid w:val="3F114536"/>
    <w:rsid w:val="3F527107"/>
    <w:rsid w:val="3F62434D"/>
    <w:rsid w:val="3F714C67"/>
    <w:rsid w:val="3F89403C"/>
    <w:rsid w:val="3FA8579C"/>
    <w:rsid w:val="3FD85478"/>
    <w:rsid w:val="3FE0432D"/>
    <w:rsid w:val="3FFE1775"/>
    <w:rsid w:val="40642CA0"/>
    <w:rsid w:val="4079627A"/>
    <w:rsid w:val="40927872"/>
    <w:rsid w:val="409B6ADD"/>
    <w:rsid w:val="40BC1EF1"/>
    <w:rsid w:val="40EE7DBB"/>
    <w:rsid w:val="410E29B4"/>
    <w:rsid w:val="416822F8"/>
    <w:rsid w:val="417B6160"/>
    <w:rsid w:val="418C16D1"/>
    <w:rsid w:val="41950084"/>
    <w:rsid w:val="41B45935"/>
    <w:rsid w:val="41E41EB2"/>
    <w:rsid w:val="41E869DF"/>
    <w:rsid w:val="420B3213"/>
    <w:rsid w:val="425C22C9"/>
    <w:rsid w:val="426E1098"/>
    <w:rsid w:val="427E4426"/>
    <w:rsid w:val="42A902FA"/>
    <w:rsid w:val="42A94DA4"/>
    <w:rsid w:val="42B61A50"/>
    <w:rsid w:val="42BB004E"/>
    <w:rsid w:val="43036C0F"/>
    <w:rsid w:val="431A5BCC"/>
    <w:rsid w:val="431B267F"/>
    <w:rsid w:val="43264AE4"/>
    <w:rsid w:val="435E6030"/>
    <w:rsid w:val="4381390E"/>
    <w:rsid w:val="438D7C51"/>
    <w:rsid w:val="43957673"/>
    <w:rsid w:val="43B8726A"/>
    <w:rsid w:val="43EF0FE2"/>
    <w:rsid w:val="43FF1776"/>
    <w:rsid w:val="44351738"/>
    <w:rsid w:val="44555653"/>
    <w:rsid w:val="44711474"/>
    <w:rsid w:val="44914B00"/>
    <w:rsid w:val="44A36D1E"/>
    <w:rsid w:val="44BF26F3"/>
    <w:rsid w:val="44C12EF3"/>
    <w:rsid w:val="45106DDE"/>
    <w:rsid w:val="4519636D"/>
    <w:rsid w:val="4527014A"/>
    <w:rsid w:val="45554E75"/>
    <w:rsid w:val="455F779B"/>
    <w:rsid w:val="4563370F"/>
    <w:rsid w:val="4595326C"/>
    <w:rsid w:val="459C4942"/>
    <w:rsid w:val="45EB59F5"/>
    <w:rsid w:val="460B5D08"/>
    <w:rsid w:val="461B2385"/>
    <w:rsid w:val="461B525C"/>
    <w:rsid w:val="46386019"/>
    <w:rsid w:val="46565349"/>
    <w:rsid w:val="465F114F"/>
    <w:rsid w:val="466E1A04"/>
    <w:rsid w:val="468C5028"/>
    <w:rsid w:val="46EC3EE9"/>
    <w:rsid w:val="46EC666E"/>
    <w:rsid w:val="47473F1C"/>
    <w:rsid w:val="47B56232"/>
    <w:rsid w:val="47EE7F8C"/>
    <w:rsid w:val="482B3635"/>
    <w:rsid w:val="4866662C"/>
    <w:rsid w:val="48822515"/>
    <w:rsid w:val="48916D6B"/>
    <w:rsid w:val="48C317F7"/>
    <w:rsid w:val="48D1237F"/>
    <w:rsid w:val="48D73DD6"/>
    <w:rsid w:val="48F74BC1"/>
    <w:rsid w:val="493336BF"/>
    <w:rsid w:val="49406BC2"/>
    <w:rsid w:val="49436FE2"/>
    <w:rsid w:val="494D2A33"/>
    <w:rsid w:val="49524E82"/>
    <w:rsid w:val="497712C8"/>
    <w:rsid w:val="497C1F78"/>
    <w:rsid w:val="498128E6"/>
    <w:rsid w:val="49F509D5"/>
    <w:rsid w:val="4A150391"/>
    <w:rsid w:val="4A3E237C"/>
    <w:rsid w:val="4A49655C"/>
    <w:rsid w:val="4A581BE3"/>
    <w:rsid w:val="4A86555B"/>
    <w:rsid w:val="4A8A2C5F"/>
    <w:rsid w:val="4A936218"/>
    <w:rsid w:val="4A9946B6"/>
    <w:rsid w:val="4AE07C04"/>
    <w:rsid w:val="4B0A7E6A"/>
    <w:rsid w:val="4B4E3E5F"/>
    <w:rsid w:val="4B6C2237"/>
    <w:rsid w:val="4B7C4798"/>
    <w:rsid w:val="4B9038B8"/>
    <w:rsid w:val="4BB22BDB"/>
    <w:rsid w:val="4BBB1C53"/>
    <w:rsid w:val="4BE5799A"/>
    <w:rsid w:val="4C00624F"/>
    <w:rsid w:val="4C013C6C"/>
    <w:rsid w:val="4C2D7AB5"/>
    <w:rsid w:val="4C3232E5"/>
    <w:rsid w:val="4C610E78"/>
    <w:rsid w:val="4C7D5ADF"/>
    <w:rsid w:val="4C9D24A0"/>
    <w:rsid w:val="4CAE684D"/>
    <w:rsid w:val="4CC87E50"/>
    <w:rsid w:val="4D151AC7"/>
    <w:rsid w:val="4D153868"/>
    <w:rsid w:val="4D3647A0"/>
    <w:rsid w:val="4D530437"/>
    <w:rsid w:val="4D64659D"/>
    <w:rsid w:val="4D921AC4"/>
    <w:rsid w:val="4DBA65E0"/>
    <w:rsid w:val="4DF45418"/>
    <w:rsid w:val="4E1B3A54"/>
    <w:rsid w:val="4E883295"/>
    <w:rsid w:val="4E8A5FFC"/>
    <w:rsid w:val="4E8D56EC"/>
    <w:rsid w:val="4ED95EB5"/>
    <w:rsid w:val="4EDC58D2"/>
    <w:rsid w:val="4EE246FF"/>
    <w:rsid w:val="4EE83485"/>
    <w:rsid w:val="4EFE1976"/>
    <w:rsid w:val="4F5A5DC9"/>
    <w:rsid w:val="4F80286C"/>
    <w:rsid w:val="4FDA03C8"/>
    <w:rsid w:val="4FDA0FF8"/>
    <w:rsid w:val="4FDF0B01"/>
    <w:rsid w:val="4FE223C7"/>
    <w:rsid w:val="4FEC105B"/>
    <w:rsid w:val="4FF93D51"/>
    <w:rsid w:val="4FFB7E39"/>
    <w:rsid w:val="5012282E"/>
    <w:rsid w:val="50456CAE"/>
    <w:rsid w:val="50806302"/>
    <w:rsid w:val="508A06BB"/>
    <w:rsid w:val="50900142"/>
    <w:rsid w:val="509A5F94"/>
    <w:rsid w:val="50B10CD8"/>
    <w:rsid w:val="50B74D41"/>
    <w:rsid w:val="50C73ADC"/>
    <w:rsid w:val="50D66D55"/>
    <w:rsid w:val="50DE4910"/>
    <w:rsid w:val="51124E38"/>
    <w:rsid w:val="515B3813"/>
    <w:rsid w:val="516A219A"/>
    <w:rsid w:val="51960801"/>
    <w:rsid w:val="51E3599C"/>
    <w:rsid w:val="51E80C9D"/>
    <w:rsid w:val="51EC4D81"/>
    <w:rsid w:val="51F51BD3"/>
    <w:rsid w:val="52210DB7"/>
    <w:rsid w:val="522D3402"/>
    <w:rsid w:val="524159EB"/>
    <w:rsid w:val="5243589C"/>
    <w:rsid w:val="524377E5"/>
    <w:rsid w:val="52662470"/>
    <w:rsid w:val="52933CC3"/>
    <w:rsid w:val="52967660"/>
    <w:rsid w:val="52EF4B5B"/>
    <w:rsid w:val="52F72D4F"/>
    <w:rsid w:val="53083FC1"/>
    <w:rsid w:val="531746A4"/>
    <w:rsid w:val="5354676C"/>
    <w:rsid w:val="539D6328"/>
    <w:rsid w:val="53ED6DA0"/>
    <w:rsid w:val="544C356B"/>
    <w:rsid w:val="54522447"/>
    <w:rsid w:val="545E6DBC"/>
    <w:rsid w:val="546F7803"/>
    <w:rsid w:val="54AD28C1"/>
    <w:rsid w:val="54AD60E7"/>
    <w:rsid w:val="54B75204"/>
    <w:rsid w:val="556F788D"/>
    <w:rsid w:val="55A02C71"/>
    <w:rsid w:val="55AB1D15"/>
    <w:rsid w:val="55B209B8"/>
    <w:rsid w:val="55CB2217"/>
    <w:rsid w:val="55DB5F27"/>
    <w:rsid w:val="55F866F0"/>
    <w:rsid w:val="56190B2D"/>
    <w:rsid w:val="562813E7"/>
    <w:rsid w:val="5635281B"/>
    <w:rsid w:val="56371DAE"/>
    <w:rsid w:val="56467341"/>
    <w:rsid w:val="564D478C"/>
    <w:rsid w:val="56516EE6"/>
    <w:rsid w:val="565B4314"/>
    <w:rsid w:val="567E3E9F"/>
    <w:rsid w:val="56CB20C2"/>
    <w:rsid w:val="56CE7311"/>
    <w:rsid w:val="56D77DE0"/>
    <w:rsid w:val="572F0AE4"/>
    <w:rsid w:val="574976B9"/>
    <w:rsid w:val="575E3898"/>
    <w:rsid w:val="578D3310"/>
    <w:rsid w:val="57915676"/>
    <w:rsid w:val="57B43C7D"/>
    <w:rsid w:val="57BC41F2"/>
    <w:rsid w:val="57EE2969"/>
    <w:rsid w:val="58360EA0"/>
    <w:rsid w:val="583A30DD"/>
    <w:rsid w:val="584A5BE5"/>
    <w:rsid w:val="58594062"/>
    <w:rsid w:val="585C26E1"/>
    <w:rsid w:val="58707C9D"/>
    <w:rsid w:val="58713691"/>
    <w:rsid w:val="5875340D"/>
    <w:rsid w:val="589240C9"/>
    <w:rsid w:val="589447D9"/>
    <w:rsid w:val="589C387F"/>
    <w:rsid w:val="58CE713C"/>
    <w:rsid w:val="58EE31BF"/>
    <w:rsid w:val="58F509F1"/>
    <w:rsid w:val="58FF5EFC"/>
    <w:rsid w:val="598103B7"/>
    <w:rsid w:val="59962CAA"/>
    <w:rsid w:val="59C67D0F"/>
    <w:rsid w:val="59EB3176"/>
    <w:rsid w:val="59EC58DA"/>
    <w:rsid w:val="5A157411"/>
    <w:rsid w:val="5A277A28"/>
    <w:rsid w:val="5A2D5BFA"/>
    <w:rsid w:val="5A342B80"/>
    <w:rsid w:val="5A3526E5"/>
    <w:rsid w:val="5A580DFE"/>
    <w:rsid w:val="5A80422E"/>
    <w:rsid w:val="5A9A0F2B"/>
    <w:rsid w:val="5ADD52B5"/>
    <w:rsid w:val="5B184523"/>
    <w:rsid w:val="5B4156CC"/>
    <w:rsid w:val="5B5E37E4"/>
    <w:rsid w:val="5B6027C7"/>
    <w:rsid w:val="5B6B4374"/>
    <w:rsid w:val="5BD25BCE"/>
    <w:rsid w:val="5BF800D3"/>
    <w:rsid w:val="5C12689D"/>
    <w:rsid w:val="5C16158E"/>
    <w:rsid w:val="5C182A2D"/>
    <w:rsid w:val="5C593725"/>
    <w:rsid w:val="5C902F0B"/>
    <w:rsid w:val="5CE97DAB"/>
    <w:rsid w:val="5CEA70F5"/>
    <w:rsid w:val="5D0D1B81"/>
    <w:rsid w:val="5D0E0F7D"/>
    <w:rsid w:val="5D776EF8"/>
    <w:rsid w:val="5D7B3C0B"/>
    <w:rsid w:val="5D94118C"/>
    <w:rsid w:val="5D9B0698"/>
    <w:rsid w:val="5DBF1566"/>
    <w:rsid w:val="5DDA78B1"/>
    <w:rsid w:val="5DF9185C"/>
    <w:rsid w:val="5E192A8C"/>
    <w:rsid w:val="5E2979CD"/>
    <w:rsid w:val="5E2D6537"/>
    <w:rsid w:val="5E850121"/>
    <w:rsid w:val="5E9B7567"/>
    <w:rsid w:val="5EC75D29"/>
    <w:rsid w:val="5ED32E39"/>
    <w:rsid w:val="5F1D65AC"/>
    <w:rsid w:val="5F490CAB"/>
    <w:rsid w:val="5F530576"/>
    <w:rsid w:val="5F5526C4"/>
    <w:rsid w:val="5F61293D"/>
    <w:rsid w:val="5F6D6F9D"/>
    <w:rsid w:val="5F81742D"/>
    <w:rsid w:val="5FA148AB"/>
    <w:rsid w:val="5FBE0BB2"/>
    <w:rsid w:val="5FC76B47"/>
    <w:rsid w:val="5FF3042B"/>
    <w:rsid w:val="60430294"/>
    <w:rsid w:val="6061618B"/>
    <w:rsid w:val="606B227B"/>
    <w:rsid w:val="60754226"/>
    <w:rsid w:val="60997D2C"/>
    <w:rsid w:val="60EE6544"/>
    <w:rsid w:val="610C265F"/>
    <w:rsid w:val="612D7426"/>
    <w:rsid w:val="614C0793"/>
    <w:rsid w:val="61593F2D"/>
    <w:rsid w:val="61737B61"/>
    <w:rsid w:val="617D3D1F"/>
    <w:rsid w:val="619F1806"/>
    <w:rsid w:val="61DD7BEC"/>
    <w:rsid w:val="61F85B22"/>
    <w:rsid w:val="62033E7F"/>
    <w:rsid w:val="62442AA9"/>
    <w:rsid w:val="627373B4"/>
    <w:rsid w:val="62903D79"/>
    <w:rsid w:val="62B630F9"/>
    <w:rsid w:val="62D90104"/>
    <w:rsid w:val="62F7469C"/>
    <w:rsid w:val="62FC433F"/>
    <w:rsid w:val="631404AC"/>
    <w:rsid w:val="632A75F0"/>
    <w:rsid w:val="63306AB4"/>
    <w:rsid w:val="633C423E"/>
    <w:rsid w:val="633C4AF2"/>
    <w:rsid w:val="635467AB"/>
    <w:rsid w:val="63826AD5"/>
    <w:rsid w:val="639D6B73"/>
    <w:rsid w:val="63A65A2B"/>
    <w:rsid w:val="63AB062A"/>
    <w:rsid w:val="63BB28F6"/>
    <w:rsid w:val="640A7EB0"/>
    <w:rsid w:val="642E7722"/>
    <w:rsid w:val="643C31B8"/>
    <w:rsid w:val="64632CB3"/>
    <w:rsid w:val="64883CC6"/>
    <w:rsid w:val="64951838"/>
    <w:rsid w:val="64B57EE1"/>
    <w:rsid w:val="64BB2AEF"/>
    <w:rsid w:val="64D678CE"/>
    <w:rsid w:val="64E11809"/>
    <w:rsid w:val="651D241C"/>
    <w:rsid w:val="651D7A52"/>
    <w:rsid w:val="655E6339"/>
    <w:rsid w:val="65641960"/>
    <w:rsid w:val="65B732B6"/>
    <w:rsid w:val="65C81C53"/>
    <w:rsid w:val="65CE7EAF"/>
    <w:rsid w:val="65D836E9"/>
    <w:rsid w:val="65E12FDB"/>
    <w:rsid w:val="65E92B23"/>
    <w:rsid w:val="65FF0BE4"/>
    <w:rsid w:val="660E4EA0"/>
    <w:rsid w:val="661E0CCC"/>
    <w:rsid w:val="66237863"/>
    <w:rsid w:val="66255016"/>
    <w:rsid w:val="664F3354"/>
    <w:rsid w:val="667D1E5A"/>
    <w:rsid w:val="66A75355"/>
    <w:rsid w:val="66A8529E"/>
    <w:rsid w:val="66F52D03"/>
    <w:rsid w:val="66F70EEB"/>
    <w:rsid w:val="67115EBC"/>
    <w:rsid w:val="67301DE1"/>
    <w:rsid w:val="67334BBF"/>
    <w:rsid w:val="67450498"/>
    <w:rsid w:val="674B45D2"/>
    <w:rsid w:val="67576A41"/>
    <w:rsid w:val="67831AEC"/>
    <w:rsid w:val="67BF475B"/>
    <w:rsid w:val="67D50393"/>
    <w:rsid w:val="67F372E4"/>
    <w:rsid w:val="67FC58E2"/>
    <w:rsid w:val="68092A33"/>
    <w:rsid w:val="68184C47"/>
    <w:rsid w:val="68264C12"/>
    <w:rsid w:val="684F3C7A"/>
    <w:rsid w:val="686570D1"/>
    <w:rsid w:val="686C0B5F"/>
    <w:rsid w:val="68A027C2"/>
    <w:rsid w:val="68AE4BC7"/>
    <w:rsid w:val="68CB638A"/>
    <w:rsid w:val="68E341AD"/>
    <w:rsid w:val="68EA7551"/>
    <w:rsid w:val="68F122CD"/>
    <w:rsid w:val="68F20F47"/>
    <w:rsid w:val="68F50CA9"/>
    <w:rsid w:val="68FE6B6B"/>
    <w:rsid w:val="69214B54"/>
    <w:rsid w:val="69227886"/>
    <w:rsid w:val="692C0394"/>
    <w:rsid w:val="69396666"/>
    <w:rsid w:val="6958090C"/>
    <w:rsid w:val="69B91D21"/>
    <w:rsid w:val="69CB2A1A"/>
    <w:rsid w:val="69E666E2"/>
    <w:rsid w:val="69FC7AB5"/>
    <w:rsid w:val="6A0B4EC4"/>
    <w:rsid w:val="6A193BC0"/>
    <w:rsid w:val="6A54014B"/>
    <w:rsid w:val="6A741543"/>
    <w:rsid w:val="6A763180"/>
    <w:rsid w:val="6A8B6AC0"/>
    <w:rsid w:val="6AAB41BE"/>
    <w:rsid w:val="6AE90BAB"/>
    <w:rsid w:val="6AEB02F8"/>
    <w:rsid w:val="6AF02815"/>
    <w:rsid w:val="6AFE3B36"/>
    <w:rsid w:val="6B853751"/>
    <w:rsid w:val="6BB62E68"/>
    <w:rsid w:val="6C0B681C"/>
    <w:rsid w:val="6C1825D5"/>
    <w:rsid w:val="6C2C1492"/>
    <w:rsid w:val="6C3118E9"/>
    <w:rsid w:val="6C5F6F97"/>
    <w:rsid w:val="6CA758CC"/>
    <w:rsid w:val="6CA8583F"/>
    <w:rsid w:val="6CBC28DA"/>
    <w:rsid w:val="6CC673E3"/>
    <w:rsid w:val="6CD06B20"/>
    <w:rsid w:val="6D34797E"/>
    <w:rsid w:val="6D35409D"/>
    <w:rsid w:val="6D395683"/>
    <w:rsid w:val="6D507E2D"/>
    <w:rsid w:val="6D5454F3"/>
    <w:rsid w:val="6D7313F5"/>
    <w:rsid w:val="6D7678C8"/>
    <w:rsid w:val="6DC24EEE"/>
    <w:rsid w:val="6DE11E9A"/>
    <w:rsid w:val="6E1B3E36"/>
    <w:rsid w:val="6E8C529B"/>
    <w:rsid w:val="6EAB3974"/>
    <w:rsid w:val="6EB1369F"/>
    <w:rsid w:val="6EB32C2B"/>
    <w:rsid w:val="6ED02CD7"/>
    <w:rsid w:val="6EE934A3"/>
    <w:rsid w:val="6F2A4ED1"/>
    <w:rsid w:val="6F6F45EC"/>
    <w:rsid w:val="6F8F3CD6"/>
    <w:rsid w:val="6FA03D0B"/>
    <w:rsid w:val="6FBE479D"/>
    <w:rsid w:val="6FF82437"/>
    <w:rsid w:val="703A3927"/>
    <w:rsid w:val="7090026D"/>
    <w:rsid w:val="70E46E05"/>
    <w:rsid w:val="711E5F5F"/>
    <w:rsid w:val="71336572"/>
    <w:rsid w:val="71355F29"/>
    <w:rsid w:val="71566079"/>
    <w:rsid w:val="71713A5C"/>
    <w:rsid w:val="719C1375"/>
    <w:rsid w:val="71A2700F"/>
    <w:rsid w:val="723423DA"/>
    <w:rsid w:val="725E76ED"/>
    <w:rsid w:val="72661062"/>
    <w:rsid w:val="72776C59"/>
    <w:rsid w:val="729A5FD7"/>
    <w:rsid w:val="72A44BC2"/>
    <w:rsid w:val="72B17B29"/>
    <w:rsid w:val="72B84BB3"/>
    <w:rsid w:val="72E66F89"/>
    <w:rsid w:val="72F26F5A"/>
    <w:rsid w:val="730A462E"/>
    <w:rsid w:val="73D4434D"/>
    <w:rsid w:val="73F456D6"/>
    <w:rsid w:val="74583B67"/>
    <w:rsid w:val="74597AFF"/>
    <w:rsid w:val="746B16B7"/>
    <w:rsid w:val="74DD0860"/>
    <w:rsid w:val="74DF0EAC"/>
    <w:rsid w:val="751273B6"/>
    <w:rsid w:val="75374BFE"/>
    <w:rsid w:val="75463B15"/>
    <w:rsid w:val="75584A5D"/>
    <w:rsid w:val="756A2079"/>
    <w:rsid w:val="756B6946"/>
    <w:rsid w:val="75855633"/>
    <w:rsid w:val="759421E1"/>
    <w:rsid w:val="75F13574"/>
    <w:rsid w:val="75F807CB"/>
    <w:rsid w:val="760175A8"/>
    <w:rsid w:val="762E54FD"/>
    <w:rsid w:val="76347040"/>
    <w:rsid w:val="765661D4"/>
    <w:rsid w:val="765B2A97"/>
    <w:rsid w:val="76755C6E"/>
    <w:rsid w:val="76C12C7C"/>
    <w:rsid w:val="76EA7591"/>
    <w:rsid w:val="76EF496C"/>
    <w:rsid w:val="77133C84"/>
    <w:rsid w:val="77277FF8"/>
    <w:rsid w:val="772F48DE"/>
    <w:rsid w:val="775B0F43"/>
    <w:rsid w:val="777124A6"/>
    <w:rsid w:val="77862AE9"/>
    <w:rsid w:val="77AE3DED"/>
    <w:rsid w:val="77B311BF"/>
    <w:rsid w:val="77F06A1A"/>
    <w:rsid w:val="77F755F7"/>
    <w:rsid w:val="78197E01"/>
    <w:rsid w:val="78B611AB"/>
    <w:rsid w:val="78DB3308"/>
    <w:rsid w:val="790F5077"/>
    <w:rsid w:val="79142376"/>
    <w:rsid w:val="79702351"/>
    <w:rsid w:val="79747CDC"/>
    <w:rsid w:val="798A063D"/>
    <w:rsid w:val="79BA7881"/>
    <w:rsid w:val="79D0546B"/>
    <w:rsid w:val="79DF2984"/>
    <w:rsid w:val="79E20E4A"/>
    <w:rsid w:val="7A013D3C"/>
    <w:rsid w:val="7A1C09DA"/>
    <w:rsid w:val="7A254456"/>
    <w:rsid w:val="7A2768DA"/>
    <w:rsid w:val="7AA205C9"/>
    <w:rsid w:val="7AA350B7"/>
    <w:rsid w:val="7AB010DA"/>
    <w:rsid w:val="7AB37389"/>
    <w:rsid w:val="7ACE150E"/>
    <w:rsid w:val="7AF44CA3"/>
    <w:rsid w:val="7B0F7299"/>
    <w:rsid w:val="7B3D321B"/>
    <w:rsid w:val="7B5C5041"/>
    <w:rsid w:val="7B7B0080"/>
    <w:rsid w:val="7B95779B"/>
    <w:rsid w:val="7B993BD8"/>
    <w:rsid w:val="7BDF0A19"/>
    <w:rsid w:val="7BE67022"/>
    <w:rsid w:val="7C095E6B"/>
    <w:rsid w:val="7C14384C"/>
    <w:rsid w:val="7C636641"/>
    <w:rsid w:val="7C8274E6"/>
    <w:rsid w:val="7C9750E1"/>
    <w:rsid w:val="7CB057DA"/>
    <w:rsid w:val="7CBC3EEB"/>
    <w:rsid w:val="7CDB5FC5"/>
    <w:rsid w:val="7D4E444A"/>
    <w:rsid w:val="7D4F7AB8"/>
    <w:rsid w:val="7D6438CC"/>
    <w:rsid w:val="7DA46FE6"/>
    <w:rsid w:val="7DAB5D06"/>
    <w:rsid w:val="7DBA723B"/>
    <w:rsid w:val="7DC574C5"/>
    <w:rsid w:val="7DC96084"/>
    <w:rsid w:val="7DDC1DC1"/>
    <w:rsid w:val="7E074257"/>
    <w:rsid w:val="7E1E66AD"/>
    <w:rsid w:val="7E5F4093"/>
    <w:rsid w:val="7E940FF3"/>
    <w:rsid w:val="7EC55A8E"/>
    <w:rsid w:val="7ECE0E36"/>
    <w:rsid w:val="7EF228C2"/>
    <w:rsid w:val="7EFB49B6"/>
    <w:rsid w:val="7F615717"/>
    <w:rsid w:val="7F6926D2"/>
    <w:rsid w:val="7F6F4A5D"/>
    <w:rsid w:val="7F903E4D"/>
    <w:rsid w:val="7F923FF5"/>
    <w:rsid w:val="7FA44BD4"/>
    <w:rsid w:val="7FB43804"/>
    <w:rsid w:val="7FCC7396"/>
    <w:rsid w:val="7FE25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11880"/>
  <w15:docId w15:val="{18053344-7084-42EB-8A72-A88E4A97A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before="100" w:beforeAutospacing="1" w:after="100" w:afterAutospacing="1" w:line="60" w:lineRule="auto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spacing w:before="0" w:beforeAutospacing="0" w:after="0" w:afterAutospacing="0" w:line="240" w:lineRule="auto"/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71EBC3-0220-44EC-8D59-3FBC6E8F3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10</Pages>
  <Words>489</Words>
  <Characters>2791</Characters>
  <Application>Microsoft Office Word</Application>
  <DocSecurity>0</DocSecurity>
  <Lines>23</Lines>
  <Paragraphs>6</Paragraphs>
  <ScaleCrop>false</ScaleCrop>
  <Company>Microsoft</Company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zhengj</dc:creator>
  <cp:lastModifiedBy>王 志航</cp:lastModifiedBy>
  <cp:revision>8</cp:revision>
  <cp:lastPrinted>2019-05-20T08:25:00Z</cp:lastPrinted>
  <dcterms:created xsi:type="dcterms:W3CDTF">2019-12-05T00:07:00Z</dcterms:created>
  <dcterms:modified xsi:type="dcterms:W3CDTF">2021-12-14T06:15:00Z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10B95DA1974247E58913F88E467835BA</vt:lpwstr>
  </property>
</Properties>
</file>